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F600D" w14:textId="77777777" w:rsidR="00C279DC" w:rsidRDefault="00C279DC" w:rsidP="00C279DC">
      <w:pPr>
        <w:autoSpaceDE w:val="0"/>
        <w:adjustRightInd w:val="0"/>
        <w:jc w:val="center"/>
        <w:rPr>
          <w:rFonts w:ascii="Times New Roman" w:hAnsi="Times New Roman" w:cs="Times New Roman"/>
          <w:bCs/>
          <w:i/>
          <w:color w:val="00B0F0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30FFA13A" wp14:editId="59D903B6">
            <wp:extent cx="2290445" cy="416560"/>
            <wp:effectExtent l="0" t="0" r="0" b="2540"/>
            <wp:docPr id="1" name="Obrázek 1" descr="zs-ms-pstruzi-zakladni-skola-log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s-ms-pstruzi-zakladni-skola-logo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48659" w14:textId="77777777" w:rsidR="00C279DC" w:rsidRDefault="00C279DC" w:rsidP="00C279DC">
      <w:pPr>
        <w:autoSpaceDE w:val="0"/>
        <w:adjustRightInd w:val="0"/>
        <w:jc w:val="center"/>
        <w:rPr>
          <w:rFonts w:ascii="Times New Roman" w:hAnsi="Times New Roman" w:cs="Times New Roman"/>
          <w:bCs/>
          <w:i/>
          <w:color w:val="00B0F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00B0F0"/>
          <w:sz w:val="20"/>
          <w:szCs w:val="20"/>
        </w:rPr>
        <w:t xml:space="preserve"> Základní škola a mateřská škola Pstruží, příspěvková organizace</w:t>
      </w:r>
    </w:p>
    <w:p w14:paraId="47B2E3F1" w14:textId="77777777" w:rsidR="00C279DC" w:rsidRDefault="00C279DC" w:rsidP="00C279DC">
      <w:pPr>
        <w:autoSpaceDE w:val="0"/>
        <w:adjustRightInd w:val="0"/>
        <w:jc w:val="center"/>
        <w:rPr>
          <w:rFonts w:ascii="Times New Roman" w:hAnsi="Times New Roman" w:cs="Times New Roman"/>
          <w:i/>
          <w:color w:val="00B0F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00B0F0"/>
          <w:sz w:val="20"/>
          <w:szCs w:val="20"/>
        </w:rPr>
        <w:t>Pstruží 104, Pstruží, 739 11, IČO:70991499</w:t>
      </w:r>
    </w:p>
    <w:p w14:paraId="34DF65B3" w14:textId="77777777" w:rsidR="00C279DC" w:rsidRDefault="00C279DC" w:rsidP="00C279DC">
      <w:pPr>
        <w:pStyle w:val="Zhlav"/>
        <w:tabs>
          <w:tab w:val="left" w:pos="3555"/>
        </w:tabs>
        <w:jc w:val="center"/>
        <w:rPr>
          <w:i/>
        </w:rPr>
      </w:pPr>
    </w:p>
    <w:tbl>
      <w:tblPr>
        <w:tblpPr w:leftFromText="141" w:rightFromText="141" w:bottomFromText="200" w:vertAnchor="text" w:horzAnchor="margin" w:tblpXSpec="center" w:tblpY="1206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8"/>
        <w:gridCol w:w="4753"/>
      </w:tblGrid>
      <w:tr w:rsidR="00C279DC" w14:paraId="1AA02C1C" w14:textId="77777777" w:rsidTr="00647D2E"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4D5300" w14:textId="77777777" w:rsidR="00C279DC" w:rsidRDefault="00C279DC" w:rsidP="00647D2E">
            <w:pPr>
              <w:pStyle w:val="Textbody"/>
              <w:spacing w:before="120" w:after="0" w:line="240" w:lineRule="atLeast"/>
              <w:rPr>
                <w:sz w:val="22"/>
                <w:szCs w:val="22"/>
                <w:lang w:val="en-US"/>
                <w14:ligatures w14:val="standardContextual"/>
              </w:rPr>
            </w:pP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Č.j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.:   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Spisovy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́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znak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:  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Skartačni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́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znak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>:</w:t>
            </w:r>
          </w:p>
        </w:tc>
        <w:tc>
          <w:tcPr>
            <w:tcW w:w="4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761213" w14:textId="5A107BBE" w:rsidR="00C279DC" w:rsidRDefault="00C279DC" w:rsidP="00C279DC">
            <w:pPr>
              <w:pStyle w:val="DefinitionTerm"/>
              <w:widowControl/>
              <w:snapToGrid w:val="0"/>
              <w:spacing w:before="120" w:line="240" w:lineRule="atLeast"/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ZŠMŠ/P/7</w:t>
            </w:r>
            <w:r w:rsidR="00C915AC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/2026</w:t>
            </w:r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          A.106             A5</w:t>
            </w:r>
          </w:p>
        </w:tc>
      </w:tr>
      <w:tr w:rsidR="00C279DC" w14:paraId="272F4E4C" w14:textId="77777777" w:rsidTr="00647D2E">
        <w:tc>
          <w:tcPr>
            <w:tcW w:w="43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C8F369" w14:textId="77777777" w:rsidR="00C279DC" w:rsidRDefault="00C279DC" w:rsidP="00647D2E">
            <w:pPr>
              <w:pStyle w:val="Standard"/>
              <w:spacing w:before="120" w:line="240" w:lineRule="atLeast"/>
              <w:rPr>
                <w:sz w:val="22"/>
                <w:szCs w:val="22"/>
                <w:lang w:val="en-US"/>
                <w14:ligatures w14:val="standardContextual"/>
              </w:rPr>
            </w:pP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Vypracoval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>:</w:t>
            </w:r>
          </w:p>
        </w:tc>
        <w:tc>
          <w:tcPr>
            <w:tcW w:w="475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2EB053" w14:textId="77777777" w:rsidR="00C279DC" w:rsidRDefault="00C279DC" w:rsidP="00647D2E">
            <w:pPr>
              <w:pStyle w:val="DefinitionTerm"/>
              <w:widowControl/>
              <w:spacing w:before="120" w:line="240" w:lineRule="atLeast"/>
              <w:jc w:val="right"/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Mgr. Monika </w:t>
            </w:r>
            <w:proofErr w:type="spellStart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Mrkvová</w:t>
            </w:r>
            <w:proofErr w:type="spellEnd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školní</w:t>
            </w:r>
            <w:proofErr w:type="spellEnd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metodik</w:t>
            </w:r>
            <w:proofErr w:type="spellEnd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prevence</w:t>
            </w:r>
            <w:proofErr w:type="spellEnd"/>
          </w:p>
        </w:tc>
      </w:tr>
      <w:tr w:rsidR="00C279DC" w14:paraId="0E17884C" w14:textId="77777777" w:rsidTr="00647D2E"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DB940C" w14:textId="77777777" w:rsidR="00C279DC" w:rsidRDefault="00C279DC" w:rsidP="00647D2E">
            <w:pPr>
              <w:pStyle w:val="Standard"/>
              <w:spacing w:before="120" w:line="240" w:lineRule="atLeast"/>
              <w:rPr>
                <w:sz w:val="22"/>
                <w:szCs w:val="22"/>
                <w:lang w:val="en-US"/>
                <w14:ligatures w14:val="standardContextual"/>
              </w:rPr>
            </w:pP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Schválil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>:</w:t>
            </w:r>
          </w:p>
        </w:tc>
        <w:tc>
          <w:tcPr>
            <w:tcW w:w="4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CB7369" w14:textId="77777777" w:rsidR="00C279DC" w:rsidRDefault="00C279DC" w:rsidP="00647D2E">
            <w:pPr>
              <w:pStyle w:val="Standard"/>
              <w:spacing w:before="120" w:line="240" w:lineRule="atLeast"/>
              <w:jc w:val="right"/>
              <w:rPr>
                <w:sz w:val="22"/>
                <w:szCs w:val="22"/>
                <w:lang w:val="en-US"/>
                <w14:ligatures w14:val="standardContextual"/>
              </w:rPr>
            </w:pPr>
            <w:r>
              <w:rPr>
                <w:sz w:val="22"/>
                <w:szCs w:val="22"/>
                <w:lang w:val="en-US"/>
                <w14:ligatures w14:val="standardContextual"/>
              </w:rPr>
              <w:t xml:space="preserve">Mgr. Adam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Zielina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, MBA, 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ředitel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školy</w:t>
            </w:r>
            <w:proofErr w:type="spellEnd"/>
          </w:p>
        </w:tc>
      </w:tr>
      <w:tr w:rsidR="00C279DC" w14:paraId="318E6B9D" w14:textId="77777777" w:rsidTr="00647D2E"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D4768B" w14:textId="6E5C4A45" w:rsidR="00C279DC" w:rsidRDefault="009B0598" w:rsidP="009B0598">
            <w:pPr>
              <w:pStyle w:val="Standard"/>
              <w:spacing w:before="120" w:line="240" w:lineRule="atLeast"/>
              <w:rPr>
                <w:sz w:val="22"/>
                <w:szCs w:val="22"/>
                <w:lang w:val="en-US"/>
                <w14:ligatures w14:val="standardContextual"/>
              </w:rPr>
            </w:pP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Školní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 program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proti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šikanování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 w:rsidR="00C279DC">
              <w:rPr>
                <w:sz w:val="22"/>
                <w:szCs w:val="22"/>
                <w:lang w:val="en-US"/>
                <w14:ligatures w14:val="standardContextual"/>
              </w:rPr>
              <w:t>nab</w:t>
            </w:r>
            <w:r>
              <w:rPr>
                <w:sz w:val="22"/>
                <w:szCs w:val="22"/>
                <w:lang w:val="en-US"/>
                <w14:ligatures w14:val="standardContextual"/>
              </w:rPr>
              <w:t>ý</w:t>
            </w:r>
            <w:r w:rsidR="00C279DC">
              <w:rPr>
                <w:sz w:val="22"/>
                <w:szCs w:val="22"/>
                <w:lang w:val="en-US"/>
                <w14:ligatures w14:val="standardContextual"/>
              </w:rPr>
              <w:t>vá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 w:rsidR="00C279DC">
              <w:rPr>
                <w:sz w:val="22"/>
                <w:szCs w:val="22"/>
                <w:lang w:val="en-US"/>
                <w14:ligatures w14:val="standardContextual"/>
              </w:rPr>
              <w:t>platnosti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 xml:space="preserve"> ode </w:t>
            </w:r>
            <w:proofErr w:type="spellStart"/>
            <w:r w:rsidR="00C279DC">
              <w:rPr>
                <w:sz w:val="22"/>
                <w:szCs w:val="22"/>
                <w:lang w:val="en-US"/>
                <w14:ligatures w14:val="standardContextual"/>
              </w:rPr>
              <w:t>dne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>:</w:t>
            </w:r>
          </w:p>
        </w:tc>
        <w:tc>
          <w:tcPr>
            <w:tcW w:w="4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D48F68" w14:textId="77777777" w:rsidR="00C279DC" w:rsidRDefault="00C279DC" w:rsidP="00647D2E">
            <w:pPr>
              <w:pStyle w:val="Standard"/>
              <w:spacing w:before="120" w:line="240" w:lineRule="atLeast"/>
              <w:jc w:val="right"/>
              <w:rPr>
                <w:sz w:val="22"/>
                <w:szCs w:val="22"/>
                <w:lang w:val="en-US"/>
                <w14:ligatures w14:val="standardContextual"/>
              </w:rPr>
            </w:pPr>
            <w:r>
              <w:rPr>
                <w:sz w:val="22"/>
                <w:szCs w:val="22"/>
                <w:lang w:val="en-US"/>
                <w14:ligatures w14:val="standardContextual"/>
              </w:rPr>
              <w:t>31.8. 2026</w:t>
            </w:r>
          </w:p>
        </w:tc>
      </w:tr>
      <w:tr w:rsidR="00C279DC" w14:paraId="421A62EE" w14:textId="77777777" w:rsidTr="00647D2E"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C32FFD" w14:textId="55C7F3D2" w:rsidR="00C279DC" w:rsidRDefault="009B0598" w:rsidP="00647D2E">
            <w:pPr>
              <w:pStyle w:val="Standard"/>
              <w:spacing w:before="120" w:line="240" w:lineRule="atLeast"/>
              <w:rPr>
                <w:sz w:val="22"/>
                <w:szCs w:val="22"/>
                <w:lang w:val="en-US"/>
                <w14:ligatures w14:val="standardContextual"/>
              </w:rPr>
            </w:pP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Školní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 program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proti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  <w14:ligatures w14:val="standardContextual"/>
              </w:rPr>
              <w:t>šikanování</w:t>
            </w:r>
            <w:proofErr w:type="spellEnd"/>
            <w:r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 w:rsidR="00C279DC">
              <w:rPr>
                <w:sz w:val="22"/>
                <w:szCs w:val="22"/>
                <w:lang w:val="en-US"/>
                <w14:ligatures w14:val="standardContextual"/>
              </w:rPr>
              <w:t>nabývá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 xml:space="preserve"> </w:t>
            </w:r>
            <w:proofErr w:type="spellStart"/>
            <w:r w:rsidR="00C279DC">
              <w:rPr>
                <w:sz w:val="22"/>
                <w:szCs w:val="22"/>
                <w:lang w:val="en-US"/>
                <w14:ligatures w14:val="standardContextual"/>
              </w:rPr>
              <w:t>účinnosti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 xml:space="preserve"> ode </w:t>
            </w:r>
            <w:proofErr w:type="spellStart"/>
            <w:r w:rsidR="00C279DC">
              <w:rPr>
                <w:sz w:val="22"/>
                <w:szCs w:val="22"/>
                <w:lang w:val="en-US"/>
                <w14:ligatures w14:val="standardContextual"/>
              </w:rPr>
              <w:t>dne</w:t>
            </w:r>
            <w:proofErr w:type="spellEnd"/>
            <w:r w:rsidR="00C279DC">
              <w:rPr>
                <w:sz w:val="22"/>
                <w:szCs w:val="22"/>
                <w:lang w:val="en-US"/>
                <w14:ligatures w14:val="standardContextual"/>
              </w:rPr>
              <w:t>:</w:t>
            </w:r>
          </w:p>
        </w:tc>
        <w:tc>
          <w:tcPr>
            <w:tcW w:w="4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14E177" w14:textId="77777777" w:rsidR="00C279DC" w:rsidRDefault="00C279DC" w:rsidP="00647D2E">
            <w:pPr>
              <w:pStyle w:val="Standard"/>
              <w:spacing w:before="120" w:line="240" w:lineRule="atLeast"/>
              <w:jc w:val="right"/>
              <w:rPr>
                <w:sz w:val="22"/>
                <w:szCs w:val="22"/>
                <w:lang w:val="en-US"/>
                <w14:ligatures w14:val="standardContextual"/>
              </w:rPr>
            </w:pPr>
            <w:r>
              <w:rPr>
                <w:sz w:val="22"/>
                <w:szCs w:val="22"/>
                <w:lang w:val="en-US"/>
                <w14:ligatures w14:val="standardContextual"/>
              </w:rPr>
              <w:t>1.9. 2026</w:t>
            </w:r>
          </w:p>
        </w:tc>
      </w:tr>
    </w:tbl>
    <w:p w14:paraId="09520FFE" w14:textId="77777777" w:rsidR="00C279DC" w:rsidRDefault="00C279DC" w:rsidP="00C279DC">
      <w:pPr>
        <w:spacing w:after="4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VNITŘNÍ PŘEDPIS </w:t>
      </w:r>
    </w:p>
    <w:p w14:paraId="70829DEF" w14:textId="77777777" w:rsidR="00C279DC" w:rsidRPr="00C279DC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79DC">
        <w:rPr>
          <w:rFonts w:ascii="Times New Roman" w:hAnsi="Times New Roman" w:cs="Times New Roman"/>
          <w:b/>
          <w:bCs/>
          <w:sz w:val="24"/>
          <w:szCs w:val="24"/>
        </w:rPr>
        <w:t>ŠKOLNÍ PROGRAM PROTI ŠIKANOVÁNÍ</w:t>
      </w:r>
    </w:p>
    <w:p w14:paraId="1D972F37" w14:textId="77777777" w:rsidR="00C279DC" w:rsidRDefault="00C279DC" w:rsidP="00C279DC">
      <w:pPr>
        <w:spacing w:after="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B2460" w14:textId="77777777" w:rsidR="00C279DC" w:rsidRDefault="00C279DC" w:rsidP="00C279DC">
      <w:pPr>
        <w:pStyle w:val="Standard"/>
        <w:rPr>
          <w:color w:val="000000"/>
        </w:rPr>
      </w:pPr>
      <w:r>
        <w:rPr>
          <w:color w:val="000000"/>
        </w:rPr>
        <w:t>Změny ve vnitřním předpisu jsou prováděny formou aktualizace.</w:t>
      </w:r>
    </w:p>
    <w:p w14:paraId="7CAF5714" w14:textId="77777777" w:rsidR="00C279DC" w:rsidRDefault="00C279DC" w:rsidP="00C279DC">
      <w:pPr>
        <w:pStyle w:val="Standard"/>
        <w:rPr>
          <w:color w:val="000000"/>
        </w:rPr>
      </w:pPr>
    </w:p>
    <w:p w14:paraId="6DACA328" w14:textId="77777777" w:rsidR="00C279DC" w:rsidRDefault="00C279DC" w:rsidP="00C279DC">
      <w:pPr>
        <w:jc w:val="center"/>
        <w:rPr>
          <w:rFonts w:ascii="Times New Roman" w:hAnsi="Times New Roman" w:cs="Times New Roman"/>
          <w:b/>
        </w:rPr>
      </w:pPr>
    </w:p>
    <w:bookmarkEnd w:id="0"/>
    <w:p w14:paraId="2BEA450A" w14:textId="6FB9B1B3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 Úvod a legislativní rámec</w:t>
      </w:r>
    </w:p>
    <w:p w14:paraId="556764A0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 program proti šikanování je součástí systému prevence rizikového chování Základní školy a mateřské školy Pstruží, příspěvkové organizace. Je součástí strategie školy zaměřené na předcházení šikaně a navazuje zejména na Preventivní program školy, Krizový plán školy, školní řád a program poradenských služeb školy.</w:t>
      </w:r>
    </w:p>
    <w:p w14:paraId="7A8C3FB7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Program vychází zejména z:</w:t>
      </w:r>
    </w:p>
    <w:p w14:paraId="71753767" w14:textId="77777777" w:rsidR="00863F13" w:rsidRPr="00863F13" w:rsidRDefault="00863F13" w:rsidP="00863F1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zákona č. 561/2004 Sb., školský zákon, v platném znění,</w:t>
      </w:r>
    </w:p>
    <w:p w14:paraId="38DB6839" w14:textId="77777777" w:rsidR="00863F13" w:rsidRPr="00863F13" w:rsidRDefault="00863F13" w:rsidP="00863F1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vyhlášky č. 72/2005 Sb., o poskytování poradenských služeb ve školách a školských poradenských zařízeních, v platném znění,</w:t>
      </w:r>
    </w:p>
    <w:p w14:paraId="543A2BA5" w14:textId="77777777" w:rsidR="00863F13" w:rsidRPr="00863F13" w:rsidRDefault="00863F13" w:rsidP="00863F1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Metodického pokynu MŠMT k prevenci a řešení šikany ve školách a školských zařízeních, č. j. MSMT-21149/2016,</w:t>
      </w:r>
    </w:p>
    <w:p w14:paraId="56A94A15" w14:textId="77777777" w:rsidR="00863F13" w:rsidRDefault="00863F13" w:rsidP="00863F1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Metodického doporučení MŠMT k primární prevenci rizikového chování u dětí, žáků a studentů ve školách a školských zařízeních a jeho aktuálních příloh.</w:t>
      </w:r>
    </w:p>
    <w:p w14:paraId="0051D2F8" w14:textId="778E085D" w:rsidR="00416A94" w:rsidRPr="00863F13" w:rsidRDefault="00416A94" w:rsidP="00863F1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16A94">
        <w:rPr>
          <w:rFonts w:ascii="Times New Roman" w:hAnsi="Times New Roman" w:cs="Times New Roman"/>
          <w:sz w:val="24"/>
          <w:szCs w:val="24"/>
        </w:rPr>
        <w:t>Metodického doporučení MŠMT ke spolupráci škol a školských zařízení s Policií České republiky při preventivních aktivitách a při vyšetřování protiprávních činů dětí a trestných činů páchaných na dětech, č. j. MSMT-6167/2025-1.</w:t>
      </w:r>
    </w:p>
    <w:p w14:paraId="378BEC1C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Cílem programu je vytvářet a udržovat bezpečné a respektující prostředí školy, předcházet vzniku šikany a kyberšikany, umožnit jejich včasné rozpoznání a stanovit jednotný postup zaměstnanců školy při podezření na šikanování nebo při jeho výskytu.</w:t>
      </w:r>
    </w:p>
    <w:p w14:paraId="0DEDB7E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Za vytváření bezpečného prostředí a funkčního systému prevence šikanování odpovídá škola jako celek. Stěžejní odpovědnost nese ředitel školy. Na prevenci a včasném zachycení šikany se podílejí všichni pedagogičtí pracovníci školy.</w:t>
      </w:r>
    </w:p>
    <w:p w14:paraId="73B4E890" w14:textId="17C4F304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7E4ADFBC" w14:textId="4C0CD92A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2 Charakteristika školy</w:t>
      </w:r>
    </w:p>
    <w:p w14:paraId="19762037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Základní škola a mateřská škola Pstruží je menší venkovská škola rodinného typu. Základní škola poskytuje vzdělávání žákům 1.–5. ročníku v pěti třídách.</w:t>
      </w:r>
    </w:p>
    <w:p w14:paraId="63BEADA1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Menší počet žáků a tříd umožňuje pedagogům žáky dobře znát, průběžně sledovat vztahy v kolektivech, včas zachycovat změny v chování žáků a pružně reagovat na případné vztahové problémy.</w:t>
      </w:r>
    </w:p>
    <w:p w14:paraId="2517D68D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klade důraz zejména na:</w:t>
      </w:r>
    </w:p>
    <w:p w14:paraId="1E8EA9A1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bezpečné a respektující prostředí,</w:t>
      </w:r>
    </w:p>
    <w:p w14:paraId="620E4720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otevřenou komunikaci mezi žáky, pedagogy a zákonnými zástupci,</w:t>
      </w:r>
    </w:p>
    <w:p w14:paraId="58CB74F5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pozitivní vztahy v třídních kolektivech,</w:t>
      </w:r>
    </w:p>
    <w:p w14:paraId="1052CF25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rozvoj sociálních, emočních a komunikačních dovedností,</w:t>
      </w:r>
    </w:p>
    <w:p w14:paraId="53E186BF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podporu duševního zdraví a wellbeingu žáků,</w:t>
      </w:r>
    </w:p>
    <w:p w14:paraId="0DFB3218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včasné zachycení varovných signálů rizikového chování,</w:t>
      </w:r>
    </w:p>
    <w:p w14:paraId="78BD7AFD" w14:textId="77777777" w:rsidR="00863F13" w:rsidRPr="00863F13" w:rsidRDefault="00863F13" w:rsidP="00863F1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spolupráci pedagogických pracovníků při řešení problémových situací.</w:t>
      </w:r>
    </w:p>
    <w:p w14:paraId="18242590" w14:textId="4671D353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DC1BD49" w14:textId="616D5423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Čl. 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3 Vymezení</w:t>
      </w:r>
      <w:proofErr w:type="gramEnd"/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 xml:space="preserve"> šikany</w:t>
      </w:r>
    </w:p>
    <w:p w14:paraId="4C87674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Šikana je agresivní chování žáka nebo skupiny žáků vůči jinému žákovi, skupině žáků nebo pedagogickému pracovníkovi, které je založeno na vědomé, záměrné a úmyslné snaze ublížit fyzicky, psychicky, emocionálně, sociálně nebo jiným způsobem.</w:t>
      </w:r>
    </w:p>
    <w:p w14:paraId="019296E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Typickými znaky šikany jsou zejména:</w:t>
      </w:r>
    </w:p>
    <w:p w14:paraId="6FB473B5" w14:textId="77777777" w:rsidR="00863F13" w:rsidRPr="00863F13" w:rsidRDefault="00863F13" w:rsidP="00863F1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záměrnost a cílenost jednání,</w:t>
      </w:r>
    </w:p>
    <w:p w14:paraId="78C7EBC0" w14:textId="77777777" w:rsidR="00863F13" w:rsidRPr="00863F13" w:rsidRDefault="00863F13" w:rsidP="00863F1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nepoměr sil mezi agresorem a obětí,</w:t>
      </w:r>
    </w:p>
    <w:p w14:paraId="28AC1A04" w14:textId="77777777" w:rsidR="00863F13" w:rsidRPr="00863F13" w:rsidRDefault="00863F13" w:rsidP="00863F1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bezmocnost nebo výrazně omezená možnost oběti se účinně bránit,</w:t>
      </w:r>
    </w:p>
    <w:p w14:paraId="6D6EC944" w14:textId="77777777" w:rsidR="00863F13" w:rsidRPr="00863F13" w:rsidRDefault="00863F13" w:rsidP="00863F1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nepříjemnost a zraňující charakter útoku pro oběť,</w:t>
      </w:r>
    </w:p>
    <w:p w14:paraId="4E2C3049" w14:textId="77777777" w:rsidR="00863F13" w:rsidRPr="00863F13" w:rsidRDefault="00863F13" w:rsidP="00863F1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samoúčelnost agrese.</w:t>
      </w:r>
    </w:p>
    <w:p w14:paraId="104540A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Šikana se může v čase opakovat, opakování však není nezbytnou podmínkou pro posouzení určitého jednání jako šikany.</w:t>
      </w:r>
    </w:p>
    <w:p w14:paraId="4BCE223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Šikana může mít zejména podobu:</w:t>
      </w:r>
    </w:p>
    <w:p w14:paraId="3E0409ED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fyzického ubližování,</w:t>
      </w:r>
    </w:p>
    <w:p w14:paraId="3BFD906E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slovního ponižování, urážení, vyhrožování nebo zesměšňování,</w:t>
      </w:r>
    </w:p>
    <w:p w14:paraId="099AA2CE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psychického nátlaku,</w:t>
      </w:r>
    </w:p>
    <w:p w14:paraId="0C648052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neverbálního zastrašování,</w:t>
      </w:r>
    </w:p>
    <w:p w14:paraId="069B8835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ničení, schovávání nebo odcizování věcí,</w:t>
      </w:r>
    </w:p>
    <w:p w14:paraId="17C5187F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sociální izolace a vylučování z kolektivu,</w:t>
      </w:r>
    </w:p>
    <w:p w14:paraId="7F497F4C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manipulace ostatních žáků proti jednotlivci,</w:t>
      </w:r>
    </w:p>
    <w:p w14:paraId="41A58B88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šíření pomluv a lží,</w:t>
      </w:r>
    </w:p>
    <w:p w14:paraId="06E6C33E" w14:textId="77777777" w:rsidR="00863F13" w:rsidRPr="00863F13" w:rsidRDefault="00863F13" w:rsidP="00863F1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kyberšikany a dalších forem ubližování prostřednictvím digitálních technologií.</w:t>
      </w:r>
    </w:p>
    <w:p w14:paraId="5DDCC50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rozlišuje mezi běžným konfliktem, škádlením, jednorázovou agresí a šikanováním. Ani jednotlivé projevy agresivního, ponižujícího či zraňujícího chování však nejsou podceňovány, protože mohou představovat počátek závažnějšího vztahového problému.</w:t>
      </w:r>
    </w:p>
    <w:p w14:paraId="797FEE37" w14:textId="79ABAE73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BE2AF2A" w14:textId="087E3374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4 Zmapování situace – analýza a evaluace</w:t>
      </w:r>
    </w:p>
    <w:p w14:paraId="0266A96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průběžně sleduje vztahy mezi žáky, klima jednotlivých tříd a výskyt rizikového chování.</w:t>
      </w:r>
    </w:p>
    <w:p w14:paraId="377E021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Zdrojem informací jsou zejména:</w:t>
      </w:r>
    </w:p>
    <w:p w14:paraId="78237AEF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každodenní pozorování pedagogických pracovníků,</w:t>
      </w:r>
    </w:p>
    <w:p w14:paraId="04300B5A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třídnické hodiny a další třídní aktivity,</w:t>
      </w:r>
    </w:p>
    <w:p w14:paraId="42303E28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rozhovory se žáky,</w:t>
      </w:r>
    </w:p>
    <w:p w14:paraId="4FCD62CA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informace od zákonných zástupců,</w:t>
      </w:r>
    </w:p>
    <w:p w14:paraId="1553CC8E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podněty zaměstnanců školy,</w:t>
      </w:r>
    </w:p>
    <w:p w14:paraId="4ADB3003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sledování změn v chování jednotlivých žáků,</w:t>
      </w:r>
    </w:p>
    <w:p w14:paraId="55CDC76B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cílené mapování vztahů ve třídách,</w:t>
      </w:r>
    </w:p>
    <w:p w14:paraId="52683607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vyhodnocování výskytu rizikového chování,</w:t>
      </w:r>
    </w:p>
    <w:p w14:paraId="02ED8270" w14:textId="77777777" w:rsidR="00863F13" w:rsidRPr="00863F13" w:rsidRDefault="00863F13" w:rsidP="00863F1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evaluace Preventivního programu školy.</w:t>
      </w:r>
    </w:p>
    <w:p w14:paraId="6CB1B8A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Výsledky jsou využívány při plánování preventivních aktivit, nastavování podpory jednotlivých tříd a při tvorbě Preventivního programu školy na následující období.</w:t>
      </w:r>
    </w:p>
    <w:p w14:paraId="790516A9" w14:textId="66C9F70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5343533F" w14:textId="6FC34B8D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5 Motivování pedagogů a společná odpovědnost</w:t>
      </w:r>
    </w:p>
    <w:p w14:paraId="58DD697C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Prevence šikanování není pouze úkolem školního metodika prevence. Na vytváření bezpečného prostředí školy se podílejí všichni pedagogičtí pracovníci v rozsahu své pracovní činnosti.</w:t>
      </w:r>
    </w:p>
    <w:p w14:paraId="41248C7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Pedagogičtí pracovníci:</w:t>
      </w:r>
    </w:p>
    <w:p w14:paraId="322DA9F1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věnují pozornost změnám v chování žáků,</w:t>
      </w:r>
    </w:p>
    <w:p w14:paraId="1CDD4DEE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nepřehlížejí projevy ponižování, vyčleňování, zesměšňování, zastrašování ani fyzické agrese,</w:t>
      </w:r>
    </w:p>
    <w:p w14:paraId="710372F5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reagují na podezření na šikanu,</w:t>
      </w:r>
    </w:p>
    <w:p w14:paraId="2C5E167E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předávají závažné informace třídnímu učiteli, školnímu metodikovi prevence nebo vedení školy,</w:t>
      </w:r>
    </w:p>
    <w:p w14:paraId="3091B26C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chrání žáka, který na problém upozornil,</w:t>
      </w:r>
    </w:p>
    <w:p w14:paraId="60769A1F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chrání oběť i svědky před možnou odvetou,</w:t>
      </w:r>
    </w:p>
    <w:p w14:paraId="41037CA4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zachovávají důvěrnost citlivých informací,</w:t>
      </w:r>
    </w:p>
    <w:p w14:paraId="3DD17034" w14:textId="77777777" w:rsidR="00863F13" w:rsidRPr="00863F13" w:rsidRDefault="00863F13" w:rsidP="00863F13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spolupracují při realizaci ochranných a nápravných opatření.</w:t>
      </w:r>
    </w:p>
    <w:p w14:paraId="37F10056" w14:textId="0BB2D60A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Pedagogický pracovník neprovádí neodborné vyšetřování závažného případu sám. Zajistí bezpečí žáka a neprodleně předá informace školnímu metodikovi prevence a vedení školy.</w:t>
      </w:r>
    </w:p>
    <w:p w14:paraId="65FF9222" w14:textId="77777777" w:rsidR="00C279DC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6A9C0" w14:textId="5DF047CE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6 Vzdělávání a metodická podpora pedagogických pracovníků</w:t>
      </w:r>
    </w:p>
    <w:p w14:paraId="1BCB01A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podporuje průběžné vzdělávání pedagogických pracovníků zejména v oblasti:</w:t>
      </w:r>
    </w:p>
    <w:p w14:paraId="560BCB92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prevence šikany a kyberšikany,</w:t>
      </w:r>
    </w:p>
    <w:p w14:paraId="1D8D80B3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rozpoznávání přímých a nepřímých varovných signálů šikany,</w:t>
      </w:r>
    </w:p>
    <w:p w14:paraId="588F12A4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bezpečného řešení konfliktů a agrese,</w:t>
      </w:r>
    </w:p>
    <w:p w14:paraId="03CAFF97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práce s třídním kolektivem,</w:t>
      </w:r>
    </w:p>
    <w:p w14:paraId="1DBBE773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vedení třídnických hodin,</w:t>
      </w:r>
    </w:p>
    <w:p w14:paraId="4CAAE4F8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podpory sociálních a emočních dovedností žáků,</w:t>
      </w:r>
    </w:p>
    <w:p w14:paraId="531ECECA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podpory pozitivního třídního a školního klimatu,</w:t>
      </w:r>
    </w:p>
    <w:p w14:paraId="5FF00D46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wellbeingu a duševního zdraví žáků,</w:t>
      </w:r>
    </w:p>
    <w:p w14:paraId="173A13DE" w14:textId="77777777" w:rsidR="00863F13" w:rsidRPr="00863F13" w:rsidRDefault="00863F13" w:rsidP="00863F13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krizových situací.</w:t>
      </w:r>
    </w:p>
    <w:p w14:paraId="2A18F28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 metodik prevence poskytuje pedagogickým pracovníkům metodickou podporu a seznamuje je s aktuálními preventivními a intervenčními postupy školy.</w:t>
      </w:r>
    </w:p>
    <w:p w14:paraId="1A1D1EC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Pedagogičtí pracovníci jsou seznámeni s Krizovým plánem školy, krizovými a metodickými kartami a vědí, kde jsou tyto materiály dostupné.</w:t>
      </w:r>
    </w:p>
    <w:p w14:paraId="6A337EA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potřeb školy může být využita metodická podpora, konzultace nebo supervize externího odborného pracoviště.</w:t>
      </w:r>
    </w:p>
    <w:p w14:paraId="548FBBBE" w14:textId="6D16A6A0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29223C65" w14:textId="33D9BBE8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7 Užší realizační tým</w:t>
      </w:r>
    </w:p>
    <w:p w14:paraId="2173B666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prevenci a řešení šikany tvoří základ užšího realizačního týmu zejména:</w:t>
      </w:r>
    </w:p>
    <w:p w14:paraId="6F293A5F" w14:textId="77777777" w:rsidR="00863F13" w:rsidRPr="00863F13" w:rsidRDefault="00863F13" w:rsidP="00863F13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ředitel školy,</w:t>
      </w:r>
    </w:p>
    <w:p w14:paraId="1BB14E1E" w14:textId="77777777" w:rsidR="00863F13" w:rsidRPr="00863F13" w:rsidRDefault="00863F13" w:rsidP="00863F13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 metodik prevence,</w:t>
      </w:r>
    </w:p>
    <w:p w14:paraId="7C0E9542" w14:textId="77777777" w:rsidR="00863F13" w:rsidRPr="00863F13" w:rsidRDefault="00863F13" w:rsidP="00863F13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výchovný poradce,</w:t>
      </w:r>
    </w:p>
    <w:p w14:paraId="5681064D" w14:textId="77777777" w:rsidR="00863F13" w:rsidRPr="00863F13" w:rsidRDefault="00863F13" w:rsidP="00863F13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třídní učitel dotčené třídy,</w:t>
      </w:r>
    </w:p>
    <w:p w14:paraId="2EDBA598" w14:textId="77777777" w:rsidR="00863F13" w:rsidRPr="00863F13" w:rsidRDefault="00863F13" w:rsidP="00863F13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charakteru případu zástupce školní družiny,</w:t>
      </w:r>
    </w:p>
    <w:p w14:paraId="3B6C8818" w14:textId="77777777" w:rsidR="00863F13" w:rsidRPr="00863F13" w:rsidRDefault="00863F13" w:rsidP="00863F13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charakteru situace další pedagogičtí pracovníci školy.</w:t>
      </w:r>
    </w:p>
    <w:p w14:paraId="4DADCC5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Složení týmu se přizpůsobuje konkrétnímu případu.</w:t>
      </w:r>
    </w:p>
    <w:p w14:paraId="1F844A3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 metodik prevence koordinuje preventivní a intervenční postupy a podle závažnosti situace navrhuje zapojení dalších odborných institucí.</w:t>
      </w:r>
    </w:p>
    <w:p w14:paraId="5865A02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128BB1DF" w14:textId="77777777" w:rsidR="00863F13" w:rsidRPr="00863F13" w:rsidRDefault="00863F13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3F13">
        <w:rPr>
          <w:rFonts w:ascii="Times New Roman" w:hAnsi="Times New Roman" w:cs="Times New Roman"/>
          <w:b/>
          <w:bCs/>
          <w:sz w:val="24"/>
          <w:szCs w:val="24"/>
        </w:rPr>
        <w:t>8. Společný postup při podezření na šikanu</w:t>
      </w:r>
    </w:p>
    <w:p w14:paraId="14336E56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Každé podezření na šikanu musí být předáno třídnímu učiteli, školnímu metodikovi prevence nebo vedení školy.</w:t>
      </w:r>
    </w:p>
    <w:p w14:paraId="141CA72C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 xml:space="preserve">Prioritou je vždy </w:t>
      </w:r>
      <w:r w:rsidRPr="00863F13">
        <w:rPr>
          <w:rFonts w:ascii="Times New Roman" w:hAnsi="Times New Roman" w:cs="Times New Roman"/>
          <w:b/>
          <w:bCs/>
          <w:sz w:val="24"/>
          <w:szCs w:val="24"/>
        </w:rPr>
        <w:t>zajištění bezpečí ohroženého žáka a zabránění pokračování ubližování</w:t>
      </w:r>
      <w:r w:rsidRPr="00863F13">
        <w:rPr>
          <w:rFonts w:ascii="Times New Roman" w:hAnsi="Times New Roman" w:cs="Times New Roman"/>
          <w:sz w:val="24"/>
          <w:szCs w:val="24"/>
        </w:rPr>
        <w:t>.</w:t>
      </w:r>
    </w:p>
    <w:p w14:paraId="2A45F2DD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šetření škola postupuje diskrétně a chrání oběť, oznamovatele i svědky. Rozhovory se žáky probíhají jednotlivě.</w:t>
      </w:r>
    </w:p>
    <w:p w14:paraId="5882E4BF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vyšetřování není přípustné zejména:</w:t>
      </w:r>
    </w:p>
    <w:p w14:paraId="308E52C6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společně vyslýchat podezřelé agresory,</w:t>
      </w:r>
    </w:p>
    <w:p w14:paraId="5F0A322C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konfrontovat oběť s agresorem nebo agresory,</w:t>
      </w:r>
    </w:p>
    <w:p w14:paraId="25339D53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konfrontovat agresory mezi sebou před řádným zmapováním situace,</w:t>
      </w:r>
    </w:p>
    <w:p w14:paraId="48273CBD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nutit žáky k veřejnému přiznání,</w:t>
      </w:r>
    </w:p>
    <w:p w14:paraId="2451F25B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bagatelizovat sdělení dítěte,</w:t>
      </w:r>
    </w:p>
    <w:p w14:paraId="76CB62C6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vyvíjet na oběť nebo svědky nátlak,</w:t>
      </w:r>
    </w:p>
    <w:p w14:paraId="73993E56" w14:textId="77777777" w:rsidR="00863F13" w:rsidRPr="00863F13" w:rsidRDefault="00863F13" w:rsidP="00863F13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předčasně informovat podezřelé agresory způsobem, který by mohl vést k ovlivňování svědků nebo zmaření šetření.</w:t>
      </w:r>
    </w:p>
    <w:p w14:paraId="58F9658C" w14:textId="77777777" w:rsidR="00863F13" w:rsidRPr="00863F13" w:rsidRDefault="00863F13" w:rsidP="00863F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3F13">
        <w:rPr>
          <w:rFonts w:ascii="Times New Roman" w:hAnsi="Times New Roman" w:cs="Times New Roman"/>
          <w:b/>
          <w:bCs/>
          <w:sz w:val="24"/>
          <w:szCs w:val="24"/>
        </w:rPr>
        <w:t>Postup při počáteční šikaně</w:t>
      </w:r>
    </w:p>
    <w:p w14:paraId="72B992E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zejména:</w:t>
      </w:r>
    </w:p>
    <w:p w14:paraId="5444DEF0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zajistí ochranu oběti a zabrání pokračování ubližování,</w:t>
      </w:r>
    </w:p>
    <w:p w14:paraId="71297A52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provede rozhovor s osobou, která na problém upozornila, a s obětí,</w:t>
      </w:r>
    </w:p>
    <w:p w14:paraId="5F469386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vyhledá vhodné svědky,</w:t>
      </w:r>
    </w:p>
    <w:p w14:paraId="31965FB6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provede individuální rozhovory se svědky,</w:t>
      </w:r>
    </w:p>
    <w:p w14:paraId="70E28F66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průběžně vyhodnocuje závažnost a rozsah situace,</w:t>
      </w:r>
    </w:p>
    <w:p w14:paraId="3EA4246E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provede individuální rozhovory s agresorem nebo agresory,</w:t>
      </w:r>
    </w:p>
    <w:p w14:paraId="3A166ADA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informuje vedení školy,</w:t>
      </w:r>
    </w:p>
    <w:p w14:paraId="090DED56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stanoví ochranná a nápravná opatření,</w:t>
      </w:r>
    </w:p>
    <w:p w14:paraId="7656C24C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informuje zákonné zástupce způsobem odpovídajícím charakteru a fázi šetření,</w:t>
      </w:r>
    </w:p>
    <w:p w14:paraId="7968D771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pracuje s třídním kolektivem,</w:t>
      </w:r>
    </w:p>
    <w:p w14:paraId="461DF160" w14:textId="77777777" w:rsidR="00863F13" w:rsidRPr="00863F13" w:rsidRDefault="00863F13" w:rsidP="00863F13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průběžně sleduje další vývoj situace a vyhodnocuje účinnost přijatých opatření.</w:t>
      </w:r>
    </w:p>
    <w:p w14:paraId="05C1DC4D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 xml:space="preserve">Podrobný operativní postup je uveden v </w:t>
      </w:r>
      <w:r w:rsidRPr="00863F13">
        <w:rPr>
          <w:rFonts w:ascii="Times New Roman" w:hAnsi="Times New Roman" w:cs="Times New Roman"/>
          <w:b/>
          <w:bCs/>
          <w:sz w:val="24"/>
          <w:szCs w:val="24"/>
        </w:rPr>
        <w:t>Krizovém plánu školy a příslušných krizových a metodických kartách</w:t>
      </w:r>
      <w:r w:rsidRPr="00863F13">
        <w:rPr>
          <w:rFonts w:ascii="Times New Roman" w:hAnsi="Times New Roman" w:cs="Times New Roman"/>
          <w:sz w:val="24"/>
          <w:szCs w:val="24"/>
        </w:rPr>
        <w:t>.</w:t>
      </w:r>
    </w:p>
    <w:p w14:paraId="792D2314" w14:textId="31E1F110" w:rsid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7ACD3AC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53A79D71" w14:textId="5E453BDE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9 Postup při pokročilé šikaně a výbuchu skupinového násilí</w:t>
      </w:r>
    </w:p>
    <w:p w14:paraId="604FD689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Pokročilá šikana nebo náhlý výbuch skupinového násilí představují závažnou krizovou situaci.</w:t>
      </w:r>
    </w:p>
    <w:p w14:paraId="71E6217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Prioritou je bezprostřední ochrana života a zdraví žáků.</w:t>
      </w:r>
    </w:p>
    <w:p w14:paraId="249F521D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Pedagogický pracovník zejména:</w:t>
      </w:r>
    </w:p>
    <w:p w14:paraId="0F1DE1B4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bezprostředně zastaví násilí, pokud tak může učinit bezpečně,</w:t>
      </w:r>
    </w:p>
    <w:p w14:paraId="08686E97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zajistí ochranu oběti nebo obětí,</w:t>
      </w:r>
    </w:p>
    <w:p w14:paraId="2967532D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přivolá pomoc dalších zaměstnanců a vedení školy,</w:t>
      </w:r>
    </w:p>
    <w:p w14:paraId="7BEEA149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potřeby zajistí první pomoc a přivolání zdravotnické záchranné služby,</w:t>
      </w:r>
    </w:p>
    <w:p w14:paraId="0CAE79B7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oddělí agresory od oběti,</w:t>
      </w:r>
    </w:p>
    <w:p w14:paraId="1C800F44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zajistí dohled nad žáky,</w:t>
      </w:r>
    </w:p>
    <w:p w14:paraId="77D65680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zabrání podle možností domluvě agresorů a ovlivňování svědků,</w:t>
      </w:r>
    </w:p>
    <w:p w14:paraId="74C1728B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bezodkladně informuje vedení školy a školního metodika prevence,</w:t>
      </w:r>
    </w:p>
    <w:p w14:paraId="3C543D0D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podezření na jednání naplňující znaky přestupku nebo trestného činu kontaktuje škola Policii ČR,</w:t>
      </w:r>
    </w:p>
    <w:p w14:paraId="06B6EDA0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okolností případu kontaktuje další příslušné instituce,</w:t>
      </w:r>
    </w:p>
    <w:p w14:paraId="32C6B4B2" w14:textId="77777777" w:rsidR="00863F13" w:rsidRPr="00863F13" w:rsidRDefault="00863F13" w:rsidP="00863F13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další odborné vyšetřování a následnou práci organizuje škola podle závažnosti situace ve spolupráci s příslušnými odborníky.</w:t>
      </w:r>
    </w:p>
    <w:p w14:paraId="0C0ED28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U pokročilé šikany škola podle závažnosti situace využívá odbornou pomoc specializovaného pracoviště.</w:t>
      </w:r>
    </w:p>
    <w:p w14:paraId="2FAF51EC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 xml:space="preserve">Podrobný krizový postup je uveden v </w:t>
      </w:r>
      <w:r w:rsidRPr="00863F13">
        <w:rPr>
          <w:rFonts w:ascii="Times New Roman" w:hAnsi="Times New Roman" w:cs="Times New Roman"/>
          <w:b/>
          <w:bCs/>
          <w:sz w:val="24"/>
          <w:szCs w:val="24"/>
        </w:rPr>
        <w:t>Krizovém plánu školy</w:t>
      </w:r>
      <w:r w:rsidRPr="00863F13">
        <w:rPr>
          <w:rFonts w:ascii="Times New Roman" w:hAnsi="Times New Roman" w:cs="Times New Roman"/>
          <w:sz w:val="24"/>
          <w:szCs w:val="24"/>
        </w:rPr>
        <w:t>.</w:t>
      </w:r>
    </w:p>
    <w:p w14:paraId="73E68C25" w14:textId="4DBEF5A1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6E9B573B" w14:textId="52784FB4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10 Primární prevence v třídnických hodinách</w:t>
      </w:r>
    </w:p>
    <w:p w14:paraId="586E72EF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Třídnické hodiny a další třídní aktivity jsou využívány zejména k:</w:t>
      </w:r>
    </w:p>
    <w:p w14:paraId="203C2872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vytváření bezpečného třídního prostředí,</w:t>
      </w:r>
    </w:p>
    <w:p w14:paraId="3EE86D4A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budování vzájemné důvěry,</w:t>
      </w:r>
    </w:p>
    <w:p w14:paraId="75B57B7C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nastavování a upevňování pravidel třídy,</w:t>
      </w:r>
    </w:p>
    <w:p w14:paraId="4E4F2873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rozvoji respektu k druhým,</w:t>
      </w:r>
    </w:p>
    <w:p w14:paraId="4DCFACE7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nácviku bezpečného řešení konfliktů,</w:t>
      </w:r>
    </w:p>
    <w:p w14:paraId="3328EDB0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rozvoji schopnosti požádat o pomoc,</w:t>
      </w:r>
    </w:p>
    <w:p w14:paraId="443355A0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podpoře spolupráce,</w:t>
      </w:r>
    </w:p>
    <w:p w14:paraId="0068A90E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rozvoji empatie a sociálních a emočních dovedností,</w:t>
      </w:r>
    </w:p>
    <w:p w14:paraId="4A2A2DF7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práci se vztahy ve třídě,</w:t>
      </w:r>
    </w:p>
    <w:p w14:paraId="4F323931" w14:textId="77777777" w:rsidR="00863F13" w:rsidRPr="00863F13" w:rsidRDefault="00863F13" w:rsidP="00863F1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podpoře wellbeingu žáků.</w:t>
      </w:r>
    </w:p>
    <w:p w14:paraId="54C8FA9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Třídní učitel průběžně sleduje klima třídy a případné varovné signály konzultuje se školním metodikem prevence.</w:t>
      </w:r>
    </w:p>
    <w:p w14:paraId="3D4190DA" w14:textId="2E55D8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175EBE8F" w14:textId="573FBB97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11 Primární prevence ve výuce</w:t>
      </w:r>
    </w:p>
    <w:p w14:paraId="28C132B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Témata související s bezpečnými vztahy, prevencí násilí, šikany a kyberšikany jsou přiměřeně věku žáků začleňována do vzdělávání.</w:t>
      </w:r>
    </w:p>
    <w:p w14:paraId="16C45EB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Pozornost je věnována zejména:</w:t>
      </w:r>
    </w:p>
    <w:p w14:paraId="06736FF3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respektu k druhým,</w:t>
      </w:r>
    </w:p>
    <w:p w14:paraId="159A775A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toleranci a přijímání odlišností,</w:t>
      </w:r>
    </w:p>
    <w:p w14:paraId="61E16267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bezpečné komunikaci,</w:t>
      </w:r>
    </w:p>
    <w:p w14:paraId="1E88F7CA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řešení konfliktů,</w:t>
      </w:r>
    </w:p>
    <w:p w14:paraId="0796C938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rozpoznání manipulace a nevhodného chování,</w:t>
      </w:r>
    </w:p>
    <w:p w14:paraId="3EB20BBC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bezpečnému chování,</w:t>
      </w:r>
    </w:p>
    <w:p w14:paraId="4F791372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digitální bezpečnosti,</w:t>
      </w:r>
    </w:p>
    <w:p w14:paraId="72EBE8AF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ochraně soukromí,</w:t>
      </w:r>
    </w:p>
    <w:p w14:paraId="5F4A6D78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bezpečné komunikaci na internetu,</w:t>
      </w:r>
    </w:p>
    <w:p w14:paraId="45568403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schopnosti stanovit vlastní hranice,</w:t>
      </w:r>
    </w:p>
    <w:p w14:paraId="231344C1" w14:textId="77777777" w:rsidR="00863F13" w:rsidRPr="00863F13" w:rsidRDefault="00863F13" w:rsidP="00863F13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schopnosti rozpoznat ubližování a požádat o pomoc.</w:t>
      </w:r>
    </w:p>
    <w:p w14:paraId="3541558A" w14:textId="68846375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267B562B" w14:textId="1A6C0671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12 Primární prevence ve školních a mimoškolních aktivitách</w:t>
      </w:r>
    </w:p>
    <w:p w14:paraId="64A56A96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využívá preventivní programy, projektové dny, třídní aktivity, besedy a další programy podporující zdravé vztahy a bezpečné klima.</w:t>
      </w:r>
    </w:p>
    <w:p w14:paraId="38F6FAD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Výběr preventivních aktivit vychází z aktuálních potřeb jednotlivých tříd, z vyhodnocení situace ve škole a z Preventivního programu školy.</w:t>
      </w:r>
    </w:p>
    <w:p w14:paraId="76012D91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Prevence se vztahuje rovněž na školní družinu, školní výlety, exkurze, pobytové, sportovní a kulturní akce a další aktivity organizované školou.</w:t>
      </w:r>
    </w:p>
    <w:p w14:paraId="263E075E" w14:textId="39E8682E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4AD6602" w14:textId="2BE1435B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13 Ochranný režim školy</w:t>
      </w:r>
    </w:p>
    <w:p w14:paraId="7B2F31C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Ochrana žáků před šikanováním je podporována zejména:</w:t>
      </w:r>
    </w:p>
    <w:p w14:paraId="5C961522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školním řádem,</w:t>
      </w:r>
    </w:p>
    <w:p w14:paraId="04B591D9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pravidly chování,</w:t>
      </w:r>
    </w:p>
    <w:p w14:paraId="44A8D2CD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pedagogickými dohledy,</w:t>
      </w:r>
    </w:p>
    <w:p w14:paraId="1BABD951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aktivním dohledem v rizikových prostorách a situacích,</w:t>
      </w:r>
    </w:p>
    <w:p w14:paraId="2ABCBFE9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jasně stanovenými pravidly používání mobilních telefonů a digitálních zařízení,</w:t>
      </w:r>
    </w:p>
    <w:p w14:paraId="261B0C10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dostupností pedagogických pracovníků pro žáky,</w:t>
      </w:r>
    </w:p>
    <w:p w14:paraId="76AA810D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včasnou reakcí na porušování pravidel,</w:t>
      </w:r>
    </w:p>
    <w:p w14:paraId="0625B541" w14:textId="77777777" w:rsidR="00863F13" w:rsidRPr="00863F13" w:rsidRDefault="00863F13" w:rsidP="00863F13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systémem předávání důležitých informací mezi pedagogickými pracovníky.</w:t>
      </w:r>
    </w:p>
    <w:p w14:paraId="6FA736E2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Zvýšená pozornost je věnována místům, časům a situacím s nižší mírou přímého pedagogického dohledu.</w:t>
      </w:r>
    </w:p>
    <w:p w14:paraId="7CF165BF" w14:textId="2E5E08CD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53D95515" w14:textId="59B074E2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14 Spolupráce se zákonnými zástupci</w:t>
      </w:r>
    </w:p>
    <w:p w14:paraId="53A1FAD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Zákonní zástupci jsou informováni o přístupu školy k prevenci šikanování a o možnostech, na koho se obrátit při podezření na problém.</w:t>
      </w:r>
    </w:p>
    <w:p w14:paraId="0820FFBF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Mohou kontaktovat zejména:</w:t>
      </w:r>
    </w:p>
    <w:p w14:paraId="74FFFC9A" w14:textId="77777777" w:rsidR="00863F13" w:rsidRPr="00863F13" w:rsidRDefault="00863F13" w:rsidP="00863F1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třídního učitele,</w:t>
      </w:r>
    </w:p>
    <w:p w14:paraId="1B8AA552" w14:textId="77777777" w:rsidR="00863F13" w:rsidRPr="00863F13" w:rsidRDefault="00863F13" w:rsidP="00863F1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školního metodika prevence,</w:t>
      </w:r>
    </w:p>
    <w:p w14:paraId="30F4FA8E" w14:textId="77777777" w:rsidR="00863F13" w:rsidRPr="00863F13" w:rsidRDefault="00863F13" w:rsidP="00863F1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výchovného poradce,</w:t>
      </w:r>
    </w:p>
    <w:p w14:paraId="413CE32A" w14:textId="77777777" w:rsidR="00863F13" w:rsidRPr="00863F13" w:rsidRDefault="00863F13" w:rsidP="00863F1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vedení školy.</w:t>
      </w:r>
    </w:p>
    <w:p w14:paraId="57E3AA55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Každý podnět týkající se možného šikanování škola bere vážně a přiměřeným způsobem jej prověří.</w:t>
      </w:r>
    </w:p>
    <w:p w14:paraId="540A642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řešení konkrétního případu škola komunikuje se zákonnými zástupci jednotlivých žáků individuálně a s ohledem na bezpečnost probíhajícího šetření.</w:t>
      </w:r>
    </w:p>
    <w:p w14:paraId="2DB228B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Dojde-li k šikaně v průběhu vyučování, v souvislosti s ním nebo při poskytování školských služeb, škola informuje zákonné zástupce žáka, který byl obětí, i žáka, který se dopustil šikanování.</w:t>
      </w:r>
    </w:p>
    <w:p w14:paraId="26D1569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dbá na ochranu soukromí všech zúčastněných a neposkytuje zákonným zástupcům osobní ani citlivé informace o jiných žácích, které jim nepřísluší.</w:t>
      </w:r>
    </w:p>
    <w:p w14:paraId="47F4A638" w14:textId="23F17D09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0F997C60" w14:textId="39AAA2B1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15 Školní poradenské služby</w:t>
      </w:r>
    </w:p>
    <w:p w14:paraId="0E45340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Problematika prevence a řešení šikany je součástí poradenských služeb poskytovaných školou.</w:t>
      </w:r>
    </w:p>
    <w:p w14:paraId="0FEA09D9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 metodik prevence zejména:</w:t>
      </w:r>
    </w:p>
    <w:p w14:paraId="208895BD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koordinuje prevenci rizikového chování,</w:t>
      </w:r>
    </w:p>
    <w:p w14:paraId="32E52736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spolupracuje s třídními učiteli a dalšími pedagogickými pracovníky,</w:t>
      </w:r>
    </w:p>
    <w:p w14:paraId="1C1E1B43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podílí se na zachycování a vyhodnocování varovných signálů,</w:t>
      </w:r>
    </w:p>
    <w:p w14:paraId="4A08883F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poskytuje konzultace žákům, zákonným zástupcům a pedagogům,</w:t>
      </w:r>
    </w:p>
    <w:p w14:paraId="445FA77D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podílí se na řešení rizikového chování,</w:t>
      </w:r>
    </w:p>
    <w:p w14:paraId="24A92EA5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vede příslušnou dokumentaci a písemné záznamy umožňující doložit rozsah a obsah své činnosti,</w:t>
      </w:r>
    </w:p>
    <w:p w14:paraId="096F2751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koordinuje případnou spolupráci s odbornými institucemi,</w:t>
      </w:r>
    </w:p>
    <w:p w14:paraId="08440AD2" w14:textId="77777777" w:rsidR="00863F13" w:rsidRPr="00863F13" w:rsidRDefault="00863F13" w:rsidP="00863F1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podílí se na následné práci s třídním kolektivem.</w:t>
      </w:r>
    </w:p>
    <w:p w14:paraId="355FDD33" w14:textId="02569153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9B5CF3C" w14:textId="6C972537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 xml:space="preserve">16 </w:t>
      </w:r>
      <w:proofErr w:type="spellStart"/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Kyberšikana</w:t>
      </w:r>
      <w:proofErr w:type="spellEnd"/>
    </w:p>
    <w:p w14:paraId="0EDC053F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věnuje pozornost také kyberšikaně a dalším formám digitálního ubližování.</w:t>
      </w:r>
    </w:p>
    <w:p w14:paraId="29C1EA33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se zabývá kyberšikanou vždy, když se o ní dozví, a zmapuje konkrétní případ v rozsahu potřebném pro stanovení dalšího postupu.</w:t>
      </w:r>
    </w:p>
    <w:p w14:paraId="0F4275BB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Pokud se kyberšikana odehrává mimo školu, ale má dopad na bezpečí žáka, jeho psychickou pohodu, vztahy ve třídě nebo vzdělávání, škola situaci řeší v rozsahu svých kompetencí a podle potřeby spolupracuje se zákonnými zástupci a dalšími institucemi.</w:t>
      </w:r>
    </w:p>
    <w:p w14:paraId="03AB3A30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výskytu kyberšikany je vhodné prověřit také případnou souvislost s přímou nebo nepřímou šikanou ve škole a naopak.</w:t>
      </w:r>
    </w:p>
    <w:p w14:paraId="5AE40034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Žáci jsou vedeni zejména k tomu, aby:</w:t>
      </w:r>
    </w:p>
    <w:p w14:paraId="77E8B0A4" w14:textId="77777777" w:rsidR="00863F13" w:rsidRPr="00863F13" w:rsidRDefault="00863F13" w:rsidP="00863F1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na útočné zprávy nereagovali,</w:t>
      </w:r>
    </w:p>
    <w:p w14:paraId="34CD770B" w14:textId="77777777" w:rsidR="00863F13" w:rsidRPr="00863F13" w:rsidRDefault="00863F13" w:rsidP="00863F1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uchovali důkazy,</w:t>
      </w:r>
    </w:p>
    <w:p w14:paraId="495CB763" w14:textId="77777777" w:rsidR="00863F13" w:rsidRPr="00863F13" w:rsidRDefault="00863F13" w:rsidP="00863F1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pořídili snímky obrazovky nebo jiným vhodným způsobem uchovali závadný obsah,</w:t>
      </w:r>
    </w:p>
    <w:p w14:paraId="04F43B5E" w14:textId="77777777" w:rsidR="00863F13" w:rsidRPr="00863F13" w:rsidRDefault="00863F13" w:rsidP="00863F1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situace zablokovali útočníka,</w:t>
      </w:r>
    </w:p>
    <w:p w14:paraId="289635EE" w14:textId="77777777" w:rsidR="00863F13" w:rsidRPr="00863F13" w:rsidRDefault="00863F13" w:rsidP="00863F1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oznámili situaci důvěryhodné dospělé osobě,</w:t>
      </w:r>
    </w:p>
    <w:p w14:paraId="259FA874" w14:textId="77777777" w:rsidR="00863F13" w:rsidRPr="00863F13" w:rsidRDefault="00863F13" w:rsidP="00863F1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ponižující nebo škodlivý obsah dále nešířili.</w:t>
      </w:r>
    </w:p>
    <w:p w14:paraId="790E3E6F" w14:textId="2BFB21F4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27E0F6D" w14:textId="76C6D3D9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17 Nápravná a ochranná opatření</w:t>
      </w:r>
    </w:p>
    <w:p w14:paraId="2922A00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Cílem řešení šikany není pouze uložení kázeňského opatření, ale především:</w:t>
      </w:r>
    </w:p>
    <w:p w14:paraId="30627880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okamžité zastavení ubližování,</w:t>
      </w:r>
    </w:p>
    <w:p w14:paraId="4CB58A4F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zajištění ochrany oběti,</w:t>
      </w:r>
    </w:p>
    <w:p w14:paraId="6B87E14C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obnovení pocitu bezpečí,</w:t>
      </w:r>
    </w:p>
    <w:p w14:paraId="56DB1054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práce s agresorem nebo agresory,</w:t>
      </w:r>
    </w:p>
    <w:p w14:paraId="2D0E39C3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práce s třídním kolektivem,</w:t>
      </w:r>
    </w:p>
    <w:p w14:paraId="15CAC01D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obnovení bezpečných vztahů,</w:t>
      </w:r>
    </w:p>
    <w:p w14:paraId="1E38DCF2" w14:textId="77777777" w:rsidR="00863F13" w:rsidRPr="00863F13" w:rsidRDefault="00863F13" w:rsidP="00863F1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zabránění opakování rizikového chování.</w:t>
      </w:r>
    </w:p>
    <w:p w14:paraId="0681038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využívá opatření umožněná platnými právními předpisy a školním řádem a podle potřeby doporučuje nebo zprostředkovává odbornou pomoc.</w:t>
      </w:r>
    </w:p>
    <w:p w14:paraId="1E716D86" w14:textId="4E11C2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00835D7D" w14:textId="37499647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18 Následná práce s obětí, agresorem a třídním kolektivem</w:t>
      </w:r>
    </w:p>
    <w:p w14:paraId="4AA6338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Vyřešením akutní situace práce školy nekončí.</w:t>
      </w:r>
    </w:p>
    <w:p w14:paraId="651418A3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Následuje zejména:</w:t>
      </w:r>
    </w:p>
    <w:p w14:paraId="4F0212E9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průběžná podpora oběti,</w:t>
      </w:r>
    </w:p>
    <w:p w14:paraId="1D9C4B7D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sledování jejího bezpečí a psychické pohody,</w:t>
      </w:r>
    </w:p>
    <w:p w14:paraId="1008C1E5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práce s agresorem nebo agresory,</w:t>
      </w:r>
    </w:p>
    <w:p w14:paraId="3B032C9B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práce s třídním kolektivem,</w:t>
      </w:r>
    </w:p>
    <w:p w14:paraId="03D31BEA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obnova bezpečných vztahů,</w:t>
      </w:r>
    </w:p>
    <w:p w14:paraId="54E29F2C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zvýšené sledování situace třídním učitelem,</w:t>
      </w:r>
    </w:p>
    <w:p w14:paraId="1501398C" w14:textId="77777777" w:rsidR="00863F13" w:rsidRPr="00863F13" w:rsidRDefault="00863F13" w:rsidP="00863F1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potřeby zapojení odborného pracoviště.</w:t>
      </w:r>
    </w:p>
    <w:p w14:paraId="6B096C2D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Účinnost přijatých opatření je následně vyhodnocována.</w:t>
      </w:r>
    </w:p>
    <w:p w14:paraId="6387DCA7" w14:textId="1A5E3A9C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6E28D87E" w14:textId="3E3FCD4B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19 Oznamovací povinnost a spolupráce s odbornými institucemi</w:t>
      </w:r>
    </w:p>
    <w:p w14:paraId="30065435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charakteru a závažnosti situace škola spolupracuje zejména s:</w:t>
      </w:r>
    </w:p>
    <w:p w14:paraId="7DD94799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pedagogicko-psychologickou poradnou,</w:t>
      </w:r>
    </w:p>
    <w:p w14:paraId="139CAA54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střediskem výchovné péče,</w:t>
      </w:r>
    </w:p>
    <w:p w14:paraId="7C3F01CC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orgánem sociálně-právní ochrany dětí,</w:t>
      </w:r>
    </w:p>
    <w:p w14:paraId="1834F289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Policií České republiky,</w:t>
      </w:r>
    </w:p>
    <w:p w14:paraId="42493C53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zdravotnickými zařízeními,</w:t>
      </w:r>
    </w:p>
    <w:p w14:paraId="0E9C0BBB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krizovými a poradenskými službami,</w:t>
      </w:r>
    </w:p>
    <w:p w14:paraId="137AB4AA" w14:textId="77777777" w:rsidR="00863F13" w:rsidRPr="00863F13" w:rsidRDefault="00863F13" w:rsidP="00863F1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dalšími odbornými organizacemi a specialisty.</w:t>
      </w:r>
    </w:p>
    <w:p w14:paraId="6571AC4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Pokud skutečnosti nasvědčují tomu, že je dítě ohroženo ve smyslu zákona o sociálně-právní ochraně dětí, škola postupuje v souladu se svou zákonnou oznamovací povinností vůči orgánu sociálně-právní ochrany dětí.</w:t>
      </w:r>
    </w:p>
    <w:p w14:paraId="54EB2DC8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Dojde-li v souvislosti se šikanou k jednání, které by mohlo naplňovat znaky přestupku nebo trestného činu, škola se obrací na Policii České republiky.</w:t>
      </w:r>
    </w:p>
    <w:p w14:paraId="5D483383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 bezprostředním ohrožení života nebo zdraví je neprodleně přivolána zdravotnická záchranná služba nebo Policie České republiky podle povahy situace.</w:t>
      </w:r>
    </w:p>
    <w:p w14:paraId="35ED0AF9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 xml:space="preserve">Aktuální kontakty na příslušné instituce jsou vedeny v </w:t>
      </w:r>
      <w:r w:rsidRPr="00863F13">
        <w:rPr>
          <w:rFonts w:ascii="Times New Roman" w:hAnsi="Times New Roman" w:cs="Times New Roman"/>
          <w:b/>
          <w:bCs/>
          <w:sz w:val="24"/>
          <w:szCs w:val="24"/>
        </w:rPr>
        <w:t>Krizovém plánu školy a kontaktní krizové kartě</w:t>
      </w:r>
      <w:r w:rsidRPr="00863F13">
        <w:rPr>
          <w:rFonts w:ascii="Times New Roman" w:hAnsi="Times New Roman" w:cs="Times New Roman"/>
          <w:sz w:val="24"/>
          <w:szCs w:val="24"/>
        </w:rPr>
        <w:t>.</w:t>
      </w:r>
    </w:p>
    <w:p w14:paraId="61CAB8E3" w14:textId="2173D3AA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923D2C7" w14:textId="1AC27B3D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Vztahy a spolupráce s okolními školami</w:t>
      </w:r>
    </w:p>
    <w:p w14:paraId="2E59EED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Pokud se šikanování nebo jiné závažné vztahové chování týká žáků více škol, vedení školy podle potřeby naváže spolupráci s vedením příslušné školy.</w:t>
      </w:r>
    </w:p>
    <w:p w14:paraId="4B2D7491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Cílem je koordinovaný postup, ochrana zúčastněných žáků a zabránění pokračování rizikového chování.</w:t>
      </w:r>
    </w:p>
    <w:p w14:paraId="29DDC82D" w14:textId="68831EFC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3C553699" w14:textId="6ACC2356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21 Šikana zaměřená na pedagogického pracovníka</w:t>
      </w:r>
    </w:p>
    <w:p w14:paraId="2C1C53A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Škola nepřipouští šikanování pedagogických ani ostatních pracovníků školy.</w:t>
      </w:r>
    </w:p>
    <w:p w14:paraId="55C2708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Šikana zaměřená na pedagogického pracovníka může mít podobně jako šikana mezi žáky podobu fyzickou, verbální, neverbální, nepřímou nebo elektronickou.</w:t>
      </w:r>
    </w:p>
    <w:p w14:paraId="1F64E296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Běžné nerespektování, nekázeň nebo jednorázový konflikt žáka s pedagogem nejsou automaticky šikanou. Při posuzování situace se zohledňuje zejména záměrnost jednání, jeho charakter, nepoměr sil a bezmocnost pracovníka situaci vlastními prostředky zastavit.</w:t>
      </w:r>
    </w:p>
    <w:p w14:paraId="7C5556A7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Pedagogický pracovník, který má podezření, že je vystaven šikanování, informuje vedení školy. Situace není ponechána pouze na něm a je řešena za podpory vedení školy.</w:t>
      </w:r>
    </w:p>
    <w:p w14:paraId="70EA2D6A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Ředitel školy odpovídá za zajištění bezpečnosti a ochrany zdraví zaměstnanců školy a za vytvoření podmínek pro bezpečné řešení situace.</w:t>
      </w:r>
    </w:p>
    <w:p w14:paraId="62DD3950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Podle závažnosti případu může být využita pomoc odborného pracoviště nebo dalších příslušných institucí.</w:t>
      </w:r>
    </w:p>
    <w:p w14:paraId="5BEC8B00" w14:textId="42578B6C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1C9D7025" w14:textId="5AD8241E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22 Dokumentace</w:t>
      </w:r>
    </w:p>
    <w:p w14:paraId="5EE3F98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O řešení případů šikany a dalších závažných případů rizikového chování jsou vedeny odpovídající písemné záznamy.</w:t>
      </w:r>
    </w:p>
    <w:p w14:paraId="6AE9ACAD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Dokumentace zachycuje podle charakteru případu zejména:</w:t>
      </w:r>
    </w:p>
    <w:p w14:paraId="21925EDD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podnět nebo oznámení,</w:t>
      </w:r>
    </w:p>
    <w:p w14:paraId="074DFB10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datum a základní okolnosti události,</w:t>
      </w:r>
    </w:p>
    <w:p w14:paraId="55A53FD2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zjištěné skutečnosti,</w:t>
      </w:r>
    </w:p>
    <w:p w14:paraId="3F8E3F2B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uskutečněné rozhovory,</w:t>
      </w:r>
    </w:p>
    <w:p w14:paraId="4F1A3354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přijatá ochranná a nápravná opatření,</w:t>
      </w:r>
    </w:p>
    <w:p w14:paraId="3B300E22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komunikaci se zákonnými zástupci,</w:t>
      </w:r>
    </w:p>
    <w:p w14:paraId="3D9B086A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případnou spolupráci s odbornými institucemi,</w:t>
      </w:r>
    </w:p>
    <w:p w14:paraId="7F9EB115" w14:textId="77777777" w:rsidR="00863F13" w:rsidRPr="00863F13" w:rsidRDefault="00863F13" w:rsidP="00863F1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následné sledování a vyhodnocení situace.</w:t>
      </w:r>
    </w:p>
    <w:p w14:paraId="05FC6606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Dokumentace je vedena a uchovávána v souladu s pravidly ochrany osobních údajů a v rozsahu nezbytném pro činnost školy.</w:t>
      </w:r>
    </w:p>
    <w:p w14:paraId="3EE29D2A" w14:textId="5E2264D5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16B43BD0" w14:textId="27D02B95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23 Evaluace programu</w:t>
      </w:r>
    </w:p>
    <w:p w14:paraId="1B674F17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Účinnost programu je průběžně vyhodnocována zejména na základě:</w:t>
      </w:r>
    </w:p>
    <w:p w14:paraId="6551E57E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výskytu rizikového chování,</w:t>
      </w:r>
    </w:p>
    <w:p w14:paraId="11DDFF33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situace v jednotlivých třídách,</w:t>
      </w:r>
    </w:p>
    <w:p w14:paraId="0C93F4A3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výsledků mapování třídního klimatu,</w:t>
      </w:r>
    </w:p>
    <w:p w14:paraId="231CD208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zkušeností pedagogických pracovníků,</w:t>
      </w:r>
    </w:p>
    <w:p w14:paraId="23B234F4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realizovaných preventivních aktivit,</w:t>
      </w:r>
    </w:p>
    <w:p w14:paraId="06A64963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řešených případů,</w:t>
      </w:r>
    </w:p>
    <w:p w14:paraId="345A1F27" w14:textId="77777777" w:rsidR="00863F13" w:rsidRPr="00863F13" w:rsidRDefault="00863F13" w:rsidP="00863F13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podnětů žáků a zákonných zástupců.</w:t>
      </w:r>
    </w:p>
    <w:p w14:paraId="0069D9E3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Evaluace Školního programu proti šikanování je provázána s evaluací Preventivního programu školy.</w:t>
      </w:r>
    </w:p>
    <w:p w14:paraId="77D88E36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Výsledky evaluace jsou využívány při plánování prevence pro následující školní rok a při aktualizaci tohoto programu.</w:t>
      </w:r>
    </w:p>
    <w:p w14:paraId="49D4A906" w14:textId="0948A110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7E6539B2" w14:textId="565F7C0C" w:rsidR="00863F13" w:rsidRPr="00863F13" w:rsidRDefault="00C279DC" w:rsidP="00C279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Čl.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3F13" w:rsidRPr="00863F13">
        <w:rPr>
          <w:rFonts w:ascii="Times New Roman" w:hAnsi="Times New Roman" w:cs="Times New Roman"/>
          <w:b/>
          <w:bCs/>
          <w:sz w:val="24"/>
          <w:szCs w:val="24"/>
        </w:rPr>
        <w:t>Závěrečná ustanovení</w:t>
      </w:r>
    </w:p>
    <w:p w14:paraId="0C635ECC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 program proti šikanování je součástí systému prevence rizikového chování školy.</w:t>
      </w:r>
    </w:p>
    <w:p w14:paraId="5B3878C5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Je propojen zejména s:</w:t>
      </w:r>
    </w:p>
    <w:p w14:paraId="207E1468" w14:textId="77777777" w:rsidR="00863F13" w:rsidRPr="00863F13" w:rsidRDefault="00863F13" w:rsidP="00863F13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lastRenderedPageBreak/>
        <w:t>Preventivním programem školy,</w:t>
      </w:r>
    </w:p>
    <w:p w14:paraId="1FE19068" w14:textId="77777777" w:rsidR="00863F13" w:rsidRPr="00863F13" w:rsidRDefault="00863F13" w:rsidP="00863F13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Krizovým plánem školy,</w:t>
      </w:r>
    </w:p>
    <w:p w14:paraId="2B6DA938" w14:textId="77777777" w:rsidR="00863F13" w:rsidRPr="00863F13" w:rsidRDefault="00863F13" w:rsidP="00863F13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krizovými a metodickými kartami,</w:t>
      </w:r>
    </w:p>
    <w:p w14:paraId="29018F1B" w14:textId="77777777" w:rsidR="00863F13" w:rsidRPr="00863F13" w:rsidRDefault="00863F13" w:rsidP="00863F13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školním řádem,</w:t>
      </w:r>
    </w:p>
    <w:p w14:paraId="3BDBB668" w14:textId="77777777" w:rsidR="00863F13" w:rsidRPr="00863F13" w:rsidRDefault="00863F13" w:rsidP="00863F13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programem poradenských služeb školy.</w:t>
      </w:r>
    </w:p>
    <w:p w14:paraId="76F18513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Program je průběžně aktualizován podle potřeb školy, výsledků evaluace a změn právních a metodických dokumentů.</w:t>
      </w:r>
    </w:p>
    <w:p w14:paraId="2A8B2D2E" w14:textId="77777777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863F13">
        <w:rPr>
          <w:rFonts w:ascii="Times New Roman" w:hAnsi="Times New Roman" w:cs="Times New Roman"/>
          <w:sz w:val="24"/>
          <w:szCs w:val="24"/>
        </w:rPr>
        <w:t>Všichni pedagogičtí pracovníci školy jsou s programem a souvisejícími krizovými postupy prokazatelně seznámeni.</w:t>
      </w:r>
    </w:p>
    <w:p w14:paraId="3850FA2E" w14:textId="338C994F" w:rsidR="00863F13" w:rsidRPr="00863F13" w:rsidRDefault="00863F13" w:rsidP="00863F13">
      <w:pPr>
        <w:rPr>
          <w:rFonts w:ascii="Times New Roman" w:hAnsi="Times New Roman" w:cs="Times New Roman"/>
          <w:sz w:val="24"/>
          <w:szCs w:val="24"/>
        </w:rPr>
      </w:pPr>
    </w:p>
    <w:p w14:paraId="159A8098" w14:textId="77777777" w:rsidR="00863F13" w:rsidRPr="00C279DC" w:rsidRDefault="00863F13" w:rsidP="00863F13">
      <w:pPr>
        <w:rPr>
          <w:rFonts w:ascii="Times New Roman" w:hAnsi="Times New Roman" w:cs="Times New Roman"/>
          <w:sz w:val="24"/>
          <w:szCs w:val="24"/>
        </w:rPr>
      </w:pPr>
      <w:r w:rsidRPr="00C279DC">
        <w:rPr>
          <w:rFonts w:ascii="Times New Roman" w:hAnsi="Times New Roman" w:cs="Times New Roman"/>
          <w:bCs/>
          <w:sz w:val="24"/>
          <w:szCs w:val="24"/>
        </w:rPr>
        <w:t>V Pstruží dne:</w:t>
      </w:r>
      <w:r w:rsidRPr="00C279DC">
        <w:rPr>
          <w:rFonts w:ascii="Times New Roman" w:hAnsi="Times New Roman" w:cs="Times New Roman"/>
          <w:sz w:val="24"/>
          <w:szCs w:val="24"/>
        </w:rPr>
        <w:t xml:space="preserve"> 1. 9. 2026</w:t>
      </w:r>
    </w:p>
    <w:p w14:paraId="6D6CC846" w14:textId="77777777" w:rsidR="00C279DC" w:rsidRDefault="00C279DC" w:rsidP="00863F13">
      <w:pPr>
        <w:rPr>
          <w:rFonts w:ascii="Times New Roman" w:hAnsi="Times New Roman" w:cs="Times New Roman"/>
          <w:sz w:val="24"/>
          <w:szCs w:val="24"/>
        </w:rPr>
      </w:pPr>
    </w:p>
    <w:p w14:paraId="6063B426" w14:textId="77777777" w:rsidR="00C279DC" w:rsidRDefault="00C279DC" w:rsidP="00863F13">
      <w:pPr>
        <w:rPr>
          <w:rFonts w:ascii="Times New Roman" w:hAnsi="Times New Roman" w:cs="Times New Roman"/>
          <w:sz w:val="24"/>
          <w:szCs w:val="24"/>
        </w:rPr>
      </w:pPr>
    </w:p>
    <w:p w14:paraId="428509DF" w14:textId="7E26C523" w:rsidR="00863F13" w:rsidRPr="00863F13" w:rsidRDefault="00C279DC" w:rsidP="00863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3F13" w:rsidRPr="00863F13">
        <w:rPr>
          <w:rFonts w:ascii="Times New Roman" w:hAnsi="Times New Roman" w:cs="Times New Roman"/>
          <w:sz w:val="24"/>
          <w:szCs w:val="24"/>
        </w:rPr>
        <w:t xml:space="preserve">Mgr. Adam </w:t>
      </w:r>
      <w:proofErr w:type="spellStart"/>
      <w:r w:rsidR="00863F13" w:rsidRPr="00863F13">
        <w:rPr>
          <w:rFonts w:ascii="Times New Roman" w:hAnsi="Times New Roman" w:cs="Times New Roman"/>
          <w:sz w:val="24"/>
          <w:szCs w:val="24"/>
        </w:rPr>
        <w:t>Zielina</w:t>
      </w:r>
      <w:proofErr w:type="spellEnd"/>
      <w:r w:rsidR="00863F13" w:rsidRPr="00863F13">
        <w:rPr>
          <w:rFonts w:ascii="Times New Roman" w:hAnsi="Times New Roman" w:cs="Times New Roman"/>
          <w:sz w:val="24"/>
          <w:szCs w:val="24"/>
        </w:rPr>
        <w:t>, MBA</w:t>
      </w:r>
      <w:r w:rsidR="00863F13" w:rsidRPr="00863F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3F13" w:rsidRPr="00863F13">
        <w:rPr>
          <w:rFonts w:ascii="Times New Roman" w:hAnsi="Times New Roman" w:cs="Times New Roman"/>
          <w:sz w:val="24"/>
          <w:szCs w:val="24"/>
        </w:rPr>
        <w:t>ředitel školy</w:t>
      </w:r>
    </w:p>
    <w:p w14:paraId="2168A3B6" w14:textId="77777777" w:rsidR="00914708" w:rsidRDefault="00914708"/>
    <w:p w14:paraId="1C389D4F" w14:textId="77777777" w:rsidR="0087079E" w:rsidRDefault="0087079E"/>
    <w:p w14:paraId="2F826F43" w14:textId="77777777" w:rsidR="0087079E" w:rsidRDefault="0087079E"/>
    <w:p w14:paraId="3FF80FA5" w14:textId="77777777" w:rsidR="0087079E" w:rsidRDefault="0087079E"/>
    <w:p w14:paraId="1A31F00E" w14:textId="77777777" w:rsidR="0087079E" w:rsidRDefault="0087079E"/>
    <w:p w14:paraId="21D6AA7C" w14:textId="77777777" w:rsidR="0087079E" w:rsidRDefault="0087079E"/>
    <w:p w14:paraId="0196D62D" w14:textId="77777777" w:rsidR="0087079E" w:rsidRDefault="0087079E"/>
    <w:p w14:paraId="1B34AEE5" w14:textId="77777777" w:rsidR="0087079E" w:rsidRDefault="0087079E"/>
    <w:p w14:paraId="0A75BEE9" w14:textId="77777777" w:rsidR="0087079E" w:rsidRDefault="0087079E"/>
    <w:p w14:paraId="735621C0" w14:textId="77777777" w:rsidR="0087079E" w:rsidRDefault="0087079E"/>
    <w:p w14:paraId="6CECE699" w14:textId="77777777" w:rsidR="0087079E" w:rsidRDefault="0087079E"/>
    <w:p w14:paraId="52DE3836" w14:textId="77777777" w:rsidR="0087079E" w:rsidRDefault="0087079E"/>
    <w:p w14:paraId="7565FE44" w14:textId="77777777" w:rsidR="0087079E" w:rsidRDefault="0087079E"/>
    <w:p w14:paraId="60B2444E" w14:textId="77777777" w:rsidR="0087079E" w:rsidRDefault="0087079E"/>
    <w:p w14:paraId="5B96B6AA" w14:textId="77777777" w:rsidR="0087079E" w:rsidRDefault="0087079E"/>
    <w:p w14:paraId="231A0978" w14:textId="77777777" w:rsidR="0087079E" w:rsidRDefault="0087079E"/>
    <w:p w14:paraId="02CC4223" w14:textId="77777777" w:rsidR="0087079E" w:rsidRDefault="0087079E"/>
    <w:p w14:paraId="5745C97C" w14:textId="77777777" w:rsidR="0087079E" w:rsidRDefault="0087079E"/>
    <w:p w14:paraId="21A4E292" w14:textId="77777777" w:rsidR="0087079E" w:rsidRDefault="0087079E"/>
    <w:p w14:paraId="5ED7AE84" w14:textId="77777777" w:rsidR="0087079E" w:rsidRDefault="0087079E"/>
    <w:p w14:paraId="5F84A970" w14:textId="77777777" w:rsidR="0087079E" w:rsidRPr="0087079E" w:rsidRDefault="0087079E" w:rsidP="008707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RYCHLÝ PŘEHLED – CO V DOKUMENTU NAJDU</w:t>
      </w:r>
    </w:p>
    <w:p w14:paraId="7F6526B1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1. Úvod a legislativní rámec</w:t>
      </w:r>
      <w:r w:rsidRPr="0087079E">
        <w:rPr>
          <w:rFonts w:ascii="Times New Roman" w:hAnsi="Times New Roman" w:cs="Times New Roman"/>
          <w:sz w:val="24"/>
          <w:szCs w:val="24"/>
        </w:rPr>
        <w:br/>
        <w:t>Základní právní a metodická východiska programu, jeho účel a odpovědnost školy za prevenci šikanování.</w:t>
      </w:r>
    </w:p>
    <w:p w14:paraId="668A61EA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2. Charakteristika školy</w:t>
      </w:r>
      <w:r w:rsidRPr="0087079E">
        <w:rPr>
          <w:rFonts w:ascii="Times New Roman" w:hAnsi="Times New Roman" w:cs="Times New Roman"/>
          <w:sz w:val="24"/>
          <w:szCs w:val="24"/>
        </w:rPr>
        <w:br/>
        <w:t>Stručné představení školy a podmínek, které ovlivňují preventivní práci.</w:t>
      </w:r>
    </w:p>
    <w:p w14:paraId="65DB3389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3. Vymezení šikany</w:t>
      </w:r>
      <w:r w:rsidRPr="0087079E">
        <w:rPr>
          <w:rFonts w:ascii="Times New Roman" w:hAnsi="Times New Roman" w:cs="Times New Roman"/>
          <w:sz w:val="24"/>
          <w:szCs w:val="24"/>
        </w:rPr>
        <w:br/>
        <w:t>Co je šikana, jaké jsou její typické znaky a jak se odlišuje od běžného konfliktu, škádlení nebo jednorázové agrese.</w:t>
      </w:r>
    </w:p>
    <w:p w14:paraId="2554ED55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4. Zmapování situace – analýza a evaluace</w:t>
      </w:r>
      <w:r w:rsidRPr="0087079E">
        <w:rPr>
          <w:rFonts w:ascii="Times New Roman" w:hAnsi="Times New Roman" w:cs="Times New Roman"/>
          <w:sz w:val="24"/>
          <w:szCs w:val="24"/>
        </w:rPr>
        <w:br/>
        <w:t>Jak škola sleduje vztahy mezi žáky, třídní klima a výskyt rizikového chování.</w:t>
      </w:r>
    </w:p>
    <w:p w14:paraId="46219232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5. Motivování pedagogů a společná odpovědnost</w:t>
      </w:r>
      <w:r w:rsidRPr="0087079E">
        <w:rPr>
          <w:rFonts w:ascii="Times New Roman" w:hAnsi="Times New Roman" w:cs="Times New Roman"/>
          <w:sz w:val="24"/>
          <w:szCs w:val="24"/>
        </w:rPr>
        <w:br/>
        <w:t>Povinnosti a role pedagogických pracovníků při prevenci, včasném zachycení a řešení šikany.</w:t>
      </w:r>
    </w:p>
    <w:p w14:paraId="10F26A79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6. Vzdělávání a metodická podpora pedagogických pracovníků</w:t>
      </w:r>
      <w:r w:rsidRPr="0087079E">
        <w:rPr>
          <w:rFonts w:ascii="Times New Roman" w:hAnsi="Times New Roman" w:cs="Times New Roman"/>
          <w:sz w:val="24"/>
          <w:szCs w:val="24"/>
        </w:rPr>
        <w:br/>
        <w:t>Oblasti dalšího vzdělávání, metodické podpory a seznámení zaměstnanců s krizovými postupy.</w:t>
      </w:r>
    </w:p>
    <w:p w14:paraId="3EEB636C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7. Užší realizační tým</w:t>
      </w:r>
      <w:r w:rsidRPr="0087079E">
        <w:rPr>
          <w:rFonts w:ascii="Times New Roman" w:hAnsi="Times New Roman" w:cs="Times New Roman"/>
          <w:sz w:val="24"/>
          <w:szCs w:val="24"/>
        </w:rPr>
        <w:br/>
        <w:t>Kdo se ve škole podílí na řešení konkrétního případu šikany a jak se tým sestavuje.</w:t>
      </w:r>
    </w:p>
    <w:p w14:paraId="6751FA4D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8. Společný postup při podezření na šikanu</w:t>
      </w:r>
      <w:r w:rsidRPr="0087079E">
        <w:rPr>
          <w:rFonts w:ascii="Times New Roman" w:hAnsi="Times New Roman" w:cs="Times New Roman"/>
          <w:sz w:val="24"/>
          <w:szCs w:val="24"/>
        </w:rPr>
        <w:br/>
        <w:t>Základní pravidla bezpečného šetření a konkrétní postup školy při počáteční šikaně.</w:t>
      </w:r>
    </w:p>
    <w:p w14:paraId="4EFC5488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9. Postup při pokročilé šikaně a výbuchu skupinového násilí</w:t>
      </w:r>
      <w:r w:rsidRPr="0087079E">
        <w:rPr>
          <w:rFonts w:ascii="Times New Roman" w:hAnsi="Times New Roman" w:cs="Times New Roman"/>
          <w:sz w:val="24"/>
          <w:szCs w:val="24"/>
        </w:rPr>
        <w:br/>
        <w:t>Jak škola postupuje při závažné krizové situaci a bezprostředním ohrožení žáků.</w:t>
      </w:r>
    </w:p>
    <w:p w14:paraId="4143C936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10.–12. Primární prevence</w:t>
      </w:r>
      <w:r w:rsidRPr="0087079E">
        <w:rPr>
          <w:rFonts w:ascii="Times New Roman" w:hAnsi="Times New Roman" w:cs="Times New Roman"/>
          <w:sz w:val="24"/>
          <w:szCs w:val="24"/>
        </w:rPr>
        <w:br/>
        <w:t>Jak je prevence šikany začleňována do třídnických hodin, běžné výuky a školních či mimoškolních aktivit.</w:t>
      </w:r>
    </w:p>
    <w:p w14:paraId="608AF45B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13. Ochranný režim školy</w:t>
      </w:r>
      <w:r w:rsidRPr="0087079E">
        <w:rPr>
          <w:rFonts w:ascii="Times New Roman" w:hAnsi="Times New Roman" w:cs="Times New Roman"/>
          <w:sz w:val="24"/>
          <w:szCs w:val="24"/>
        </w:rPr>
        <w:br/>
        <w:t>Dohledy, pravidla chování, riziková místa, mobilní zařízení a další opatření podporující bezpečí žáků.</w:t>
      </w:r>
    </w:p>
    <w:p w14:paraId="4DCD3BCC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14. Spolupráce se zákonnými zástupci</w:t>
      </w:r>
      <w:r w:rsidRPr="0087079E">
        <w:rPr>
          <w:rFonts w:ascii="Times New Roman" w:hAnsi="Times New Roman" w:cs="Times New Roman"/>
          <w:sz w:val="24"/>
          <w:szCs w:val="24"/>
        </w:rPr>
        <w:br/>
        <w:t>Jak škola komunikuje s rodiči při podezření na šikanu i při řešení konkrétního případu.</w:t>
      </w:r>
    </w:p>
    <w:p w14:paraId="557BDACC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15. Školní poradenské služby</w:t>
      </w:r>
      <w:r w:rsidRPr="0087079E">
        <w:rPr>
          <w:rFonts w:ascii="Times New Roman" w:hAnsi="Times New Roman" w:cs="Times New Roman"/>
          <w:sz w:val="24"/>
          <w:szCs w:val="24"/>
        </w:rPr>
        <w:br/>
        <w:t>Role školního metodika prevence a dalších pracovníků školního poradenského pracoviště.</w:t>
      </w:r>
    </w:p>
    <w:p w14:paraId="0B85AE36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16. Kyberšikana</w:t>
      </w:r>
      <w:r w:rsidRPr="0087079E">
        <w:rPr>
          <w:rFonts w:ascii="Times New Roman" w:hAnsi="Times New Roman" w:cs="Times New Roman"/>
          <w:sz w:val="24"/>
          <w:szCs w:val="24"/>
        </w:rPr>
        <w:br/>
        <w:t>Postup školy při digitálním ubližování, uchování důkazů a řešení situací, které zasahují do života školy.</w:t>
      </w:r>
    </w:p>
    <w:p w14:paraId="227908E3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lastRenderedPageBreak/>
        <w:t>17. Nápravná a ochranná opatření</w:t>
      </w:r>
      <w:r w:rsidRPr="0087079E">
        <w:rPr>
          <w:rFonts w:ascii="Times New Roman" w:hAnsi="Times New Roman" w:cs="Times New Roman"/>
          <w:sz w:val="24"/>
          <w:szCs w:val="24"/>
        </w:rPr>
        <w:br/>
        <w:t>Možnosti ochrany oběti, práce s agresorem a opatření směřující k zabránění opakování šikany.</w:t>
      </w:r>
    </w:p>
    <w:p w14:paraId="1856B9F2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18. Následná práce s obětí, agresorem a třídním kolektivem</w:t>
      </w:r>
      <w:r w:rsidRPr="0087079E">
        <w:rPr>
          <w:rFonts w:ascii="Times New Roman" w:hAnsi="Times New Roman" w:cs="Times New Roman"/>
          <w:sz w:val="24"/>
          <w:szCs w:val="24"/>
        </w:rPr>
        <w:br/>
        <w:t>Jak škola pokračuje v práci po vyřešení akutní situace a jak sleduje účinnost opatření.</w:t>
      </w:r>
    </w:p>
    <w:p w14:paraId="52282559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19. Oznamovací povinnost a spolupráce s odbornými institucemi</w:t>
      </w:r>
      <w:r w:rsidRPr="0087079E">
        <w:rPr>
          <w:rFonts w:ascii="Times New Roman" w:hAnsi="Times New Roman" w:cs="Times New Roman"/>
          <w:sz w:val="24"/>
          <w:szCs w:val="24"/>
        </w:rPr>
        <w:br/>
        <w:t>Kdy a jak škola spolupracuje s OSPOD, Policií ČR, poradenskými zařízeními, zdravotnickými a dalšími odbornými službami.</w:t>
      </w:r>
    </w:p>
    <w:p w14:paraId="692D9628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20. Vztahy a spolupráce s okolními školami</w:t>
      </w:r>
      <w:r w:rsidRPr="0087079E">
        <w:rPr>
          <w:rFonts w:ascii="Times New Roman" w:hAnsi="Times New Roman" w:cs="Times New Roman"/>
          <w:sz w:val="24"/>
          <w:szCs w:val="24"/>
        </w:rPr>
        <w:br/>
        <w:t>Postup v situacích, kdy se případ šikany týká žáků více škol.</w:t>
      </w:r>
    </w:p>
    <w:p w14:paraId="14E659AC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21. Šikana zaměřená na pedagogického pracovníka</w:t>
      </w:r>
      <w:r w:rsidRPr="0087079E">
        <w:rPr>
          <w:rFonts w:ascii="Times New Roman" w:hAnsi="Times New Roman" w:cs="Times New Roman"/>
          <w:sz w:val="24"/>
          <w:szCs w:val="24"/>
        </w:rPr>
        <w:br/>
        <w:t>Jak škola postupuje při podezření na šikanování pedagoga nebo jiného pracovníka školy.</w:t>
      </w:r>
    </w:p>
    <w:p w14:paraId="640AC67E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22. Dokumentace</w:t>
      </w:r>
      <w:r w:rsidRPr="0087079E">
        <w:rPr>
          <w:rFonts w:ascii="Times New Roman" w:hAnsi="Times New Roman" w:cs="Times New Roman"/>
          <w:sz w:val="24"/>
          <w:szCs w:val="24"/>
        </w:rPr>
        <w:br/>
        <w:t>Jaké písemné záznamy škola při řešení případu vede a co mají obsahovat.</w:t>
      </w:r>
    </w:p>
    <w:p w14:paraId="0C6DB3A8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23. Evaluace programu</w:t>
      </w:r>
      <w:r w:rsidRPr="0087079E">
        <w:rPr>
          <w:rFonts w:ascii="Times New Roman" w:hAnsi="Times New Roman" w:cs="Times New Roman"/>
          <w:sz w:val="24"/>
          <w:szCs w:val="24"/>
        </w:rPr>
        <w:br/>
        <w:t>Jak škola průběžně vyhodnocuje účinnost prevence a řešení šikany.</w:t>
      </w:r>
    </w:p>
    <w:p w14:paraId="6791EC60" w14:textId="77777777" w:rsidR="0087079E" w:rsidRPr="0087079E" w:rsidRDefault="0087079E" w:rsidP="0087079E">
      <w:pPr>
        <w:rPr>
          <w:rFonts w:ascii="Times New Roman" w:hAnsi="Times New Roman" w:cs="Times New Roman"/>
          <w:sz w:val="24"/>
          <w:szCs w:val="24"/>
        </w:rPr>
      </w:pPr>
      <w:r w:rsidRPr="0087079E">
        <w:rPr>
          <w:rFonts w:ascii="Times New Roman" w:hAnsi="Times New Roman" w:cs="Times New Roman"/>
          <w:b/>
          <w:bCs/>
          <w:sz w:val="24"/>
          <w:szCs w:val="24"/>
        </w:rPr>
        <w:t>24. Závěrečná ustanovení</w:t>
      </w:r>
      <w:r w:rsidRPr="0087079E">
        <w:rPr>
          <w:rFonts w:ascii="Times New Roman" w:hAnsi="Times New Roman" w:cs="Times New Roman"/>
          <w:sz w:val="24"/>
          <w:szCs w:val="24"/>
        </w:rPr>
        <w:br/>
        <w:t>Provázání programu s dalšími dokumenty školy a povinnost pedagogických pracovníků být s programem seznámeni.</w:t>
      </w:r>
    </w:p>
    <w:p w14:paraId="5587F816" w14:textId="77777777" w:rsidR="0087079E" w:rsidRDefault="0087079E"/>
    <w:sectPr w:rsidR="00870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DD8"/>
    <w:multiLevelType w:val="multilevel"/>
    <w:tmpl w:val="870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30F26"/>
    <w:multiLevelType w:val="multilevel"/>
    <w:tmpl w:val="8928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32D41"/>
    <w:multiLevelType w:val="multilevel"/>
    <w:tmpl w:val="BCD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16780"/>
    <w:multiLevelType w:val="multilevel"/>
    <w:tmpl w:val="D584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A4266"/>
    <w:multiLevelType w:val="multilevel"/>
    <w:tmpl w:val="22CC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647CE"/>
    <w:multiLevelType w:val="multilevel"/>
    <w:tmpl w:val="DD56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03473"/>
    <w:multiLevelType w:val="multilevel"/>
    <w:tmpl w:val="A75A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0E149C"/>
    <w:multiLevelType w:val="multilevel"/>
    <w:tmpl w:val="C396F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077308"/>
    <w:multiLevelType w:val="multilevel"/>
    <w:tmpl w:val="84B8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827B0B"/>
    <w:multiLevelType w:val="multilevel"/>
    <w:tmpl w:val="61F0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94DCA"/>
    <w:multiLevelType w:val="multilevel"/>
    <w:tmpl w:val="2CEE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74520C"/>
    <w:multiLevelType w:val="multilevel"/>
    <w:tmpl w:val="ABBCB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26A1C"/>
    <w:multiLevelType w:val="multilevel"/>
    <w:tmpl w:val="1F68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F77A3"/>
    <w:multiLevelType w:val="multilevel"/>
    <w:tmpl w:val="EC0A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7A5373"/>
    <w:multiLevelType w:val="multilevel"/>
    <w:tmpl w:val="6E50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9F4BCE"/>
    <w:multiLevelType w:val="multilevel"/>
    <w:tmpl w:val="D216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684CD0"/>
    <w:multiLevelType w:val="multilevel"/>
    <w:tmpl w:val="2296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352CE"/>
    <w:multiLevelType w:val="multilevel"/>
    <w:tmpl w:val="C02E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C3537E"/>
    <w:multiLevelType w:val="multilevel"/>
    <w:tmpl w:val="B094B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C410A5"/>
    <w:multiLevelType w:val="multilevel"/>
    <w:tmpl w:val="82C2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E96471"/>
    <w:multiLevelType w:val="multilevel"/>
    <w:tmpl w:val="1E68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574F9A"/>
    <w:multiLevelType w:val="multilevel"/>
    <w:tmpl w:val="0F12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A506F"/>
    <w:multiLevelType w:val="multilevel"/>
    <w:tmpl w:val="DAC4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076E8D"/>
    <w:multiLevelType w:val="multilevel"/>
    <w:tmpl w:val="B0F0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966820"/>
    <w:multiLevelType w:val="multilevel"/>
    <w:tmpl w:val="A974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E50F7D"/>
    <w:multiLevelType w:val="multilevel"/>
    <w:tmpl w:val="C05E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30462"/>
    <w:multiLevelType w:val="multilevel"/>
    <w:tmpl w:val="9838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BB1ACD"/>
    <w:multiLevelType w:val="multilevel"/>
    <w:tmpl w:val="BB80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DF7E51"/>
    <w:multiLevelType w:val="multilevel"/>
    <w:tmpl w:val="903E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4F7D15"/>
    <w:multiLevelType w:val="multilevel"/>
    <w:tmpl w:val="BD3A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7E51E2"/>
    <w:multiLevelType w:val="multilevel"/>
    <w:tmpl w:val="09A45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03370E"/>
    <w:multiLevelType w:val="multilevel"/>
    <w:tmpl w:val="AC20C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7947A0"/>
    <w:multiLevelType w:val="multilevel"/>
    <w:tmpl w:val="1BB4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9F6CC8"/>
    <w:multiLevelType w:val="multilevel"/>
    <w:tmpl w:val="EDFA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B64444"/>
    <w:multiLevelType w:val="multilevel"/>
    <w:tmpl w:val="6048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FD3112"/>
    <w:multiLevelType w:val="multilevel"/>
    <w:tmpl w:val="5AD2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5B0D73"/>
    <w:multiLevelType w:val="multilevel"/>
    <w:tmpl w:val="6486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EC3144"/>
    <w:multiLevelType w:val="multilevel"/>
    <w:tmpl w:val="87D8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372CB0"/>
    <w:multiLevelType w:val="multilevel"/>
    <w:tmpl w:val="543E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253B6F"/>
    <w:multiLevelType w:val="multilevel"/>
    <w:tmpl w:val="C452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F55E6D"/>
    <w:multiLevelType w:val="multilevel"/>
    <w:tmpl w:val="B188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867BB7"/>
    <w:multiLevelType w:val="multilevel"/>
    <w:tmpl w:val="C93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936CA9"/>
    <w:multiLevelType w:val="multilevel"/>
    <w:tmpl w:val="9FAA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A6153F"/>
    <w:multiLevelType w:val="multilevel"/>
    <w:tmpl w:val="879A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A22C4B"/>
    <w:multiLevelType w:val="multilevel"/>
    <w:tmpl w:val="F93E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5"/>
  </w:num>
  <w:num w:numId="3">
    <w:abstractNumId w:val="14"/>
  </w:num>
  <w:num w:numId="4">
    <w:abstractNumId w:val="4"/>
  </w:num>
  <w:num w:numId="5">
    <w:abstractNumId w:val="37"/>
  </w:num>
  <w:num w:numId="6">
    <w:abstractNumId w:val="22"/>
  </w:num>
  <w:num w:numId="7">
    <w:abstractNumId w:val="17"/>
  </w:num>
  <w:num w:numId="8">
    <w:abstractNumId w:val="39"/>
  </w:num>
  <w:num w:numId="9">
    <w:abstractNumId w:val="6"/>
  </w:num>
  <w:num w:numId="10">
    <w:abstractNumId w:val="27"/>
  </w:num>
  <w:num w:numId="11">
    <w:abstractNumId w:val="33"/>
  </w:num>
  <w:num w:numId="12">
    <w:abstractNumId w:val="16"/>
  </w:num>
  <w:num w:numId="13">
    <w:abstractNumId w:val="44"/>
  </w:num>
  <w:num w:numId="14">
    <w:abstractNumId w:val="31"/>
  </w:num>
  <w:num w:numId="15">
    <w:abstractNumId w:val="30"/>
  </w:num>
  <w:num w:numId="16">
    <w:abstractNumId w:val="10"/>
  </w:num>
  <w:num w:numId="17">
    <w:abstractNumId w:val="9"/>
  </w:num>
  <w:num w:numId="18">
    <w:abstractNumId w:val="11"/>
  </w:num>
  <w:num w:numId="19">
    <w:abstractNumId w:val="26"/>
  </w:num>
  <w:num w:numId="20">
    <w:abstractNumId w:val="21"/>
  </w:num>
  <w:num w:numId="21">
    <w:abstractNumId w:val="36"/>
  </w:num>
  <w:num w:numId="22">
    <w:abstractNumId w:val="1"/>
  </w:num>
  <w:num w:numId="23">
    <w:abstractNumId w:val="3"/>
  </w:num>
  <w:num w:numId="24">
    <w:abstractNumId w:val="24"/>
  </w:num>
  <w:num w:numId="25">
    <w:abstractNumId w:val="42"/>
  </w:num>
  <w:num w:numId="26">
    <w:abstractNumId w:val="2"/>
  </w:num>
  <w:num w:numId="27">
    <w:abstractNumId w:val="19"/>
  </w:num>
  <w:num w:numId="28">
    <w:abstractNumId w:val="25"/>
  </w:num>
  <w:num w:numId="29">
    <w:abstractNumId w:val="7"/>
  </w:num>
  <w:num w:numId="30">
    <w:abstractNumId w:val="38"/>
  </w:num>
  <w:num w:numId="31">
    <w:abstractNumId w:val="23"/>
  </w:num>
  <w:num w:numId="32">
    <w:abstractNumId w:val="18"/>
  </w:num>
  <w:num w:numId="33">
    <w:abstractNumId w:val="8"/>
  </w:num>
  <w:num w:numId="34">
    <w:abstractNumId w:val="15"/>
  </w:num>
  <w:num w:numId="35">
    <w:abstractNumId w:val="0"/>
  </w:num>
  <w:num w:numId="36">
    <w:abstractNumId w:val="35"/>
  </w:num>
  <w:num w:numId="37">
    <w:abstractNumId w:val="32"/>
  </w:num>
  <w:num w:numId="38">
    <w:abstractNumId w:val="41"/>
  </w:num>
  <w:num w:numId="39">
    <w:abstractNumId w:val="43"/>
  </w:num>
  <w:num w:numId="40">
    <w:abstractNumId w:val="34"/>
  </w:num>
  <w:num w:numId="41">
    <w:abstractNumId w:val="13"/>
  </w:num>
  <w:num w:numId="42">
    <w:abstractNumId w:val="29"/>
  </w:num>
  <w:num w:numId="43">
    <w:abstractNumId w:val="28"/>
  </w:num>
  <w:num w:numId="44">
    <w:abstractNumId w:val="20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13"/>
    <w:rsid w:val="00416A94"/>
    <w:rsid w:val="00642A82"/>
    <w:rsid w:val="00863F13"/>
    <w:rsid w:val="0087079E"/>
    <w:rsid w:val="00914708"/>
    <w:rsid w:val="009B0598"/>
    <w:rsid w:val="00AC5A4A"/>
    <w:rsid w:val="00C279DC"/>
    <w:rsid w:val="00C777CB"/>
    <w:rsid w:val="00C915AC"/>
    <w:rsid w:val="00D0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29B8"/>
  <w15:chartTrackingRefBased/>
  <w15:docId w15:val="{50EFF179-0C6A-459D-8E57-8B6610F7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3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3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3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3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3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3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3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3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3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3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3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3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3F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3F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3F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3F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3F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3F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3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3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3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3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3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3F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3F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3F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3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3F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3F1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semiHidden/>
    <w:unhideWhenUsed/>
    <w:rsid w:val="00C279DC"/>
    <w:pPr>
      <w:tabs>
        <w:tab w:val="center" w:pos="4680"/>
        <w:tab w:val="right" w:pos="9360"/>
      </w:tabs>
      <w:spacing w:after="0" w:line="240" w:lineRule="auto"/>
    </w:pPr>
    <w:rPr>
      <w:rFonts w:ascii="Aptos" w:eastAsiaTheme="minorEastAsia" w:hAnsi="Aptos"/>
      <w:kern w:val="0"/>
      <w:sz w:val="19"/>
      <w:lang w:val="en-US"/>
      <w14:ligatures w14:val="none"/>
    </w:rPr>
  </w:style>
  <w:style w:type="character" w:customStyle="1" w:styleId="ZhlavChar">
    <w:name w:val="Záhlaví Char"/>
    <w:basedOn w:val="Standardnpsmoodstavce"/>
    <w:link w:val="Zhlav"/>
    <w:semiHidden/>
    <w:rsid w:val="00C279DC"/>
    <w:rPr>
      <w:rFonts w:ascii="Aptos" w:eastAsiaTheme="minorEastAsia" w:hAnsi="Aptos"/>
      <w:kern w:val="0"/>
      <w:sz w:val="19"/>
      <w:lang w:val="en-US"/>
      <w14:ligatures w14:val="none"/>
    </w:rPr>
  </w:style>
  <w:style w:type="paragraph" w:customStyle="1" w:styleId="DefinitionTerm">
    <w:name w:val="Definition Term"/>
    <w:basedOn w:val="Normln"/>
    <w:next w:val="Normln"/>
    <w:rsid w:val="00C279D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andard">
    <w:name w:val="Standard"/>
    <w:rsid w:val="00C279D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14:ligatures w14:val="none"/>
    </w:rPr>
  </w:style>
  <w:style w:type="paragraph" w:customStyle="1" w:styleId="Textbody">
    <w:name w:val="Text body"/>
    <w:basedOn w:val="Standard"/>
    <w:rsid w:val="00C279DC"/>
    <w:pPr>
      <w:spacing w:after="1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27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79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50FAC-91C4-4B93-A694-21B399386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3142</Words>
  <Characters>18539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Kouba Mrkva</dc:creator>
  <cp:keywords/>
  <dc:description/>
  <cp:lastModifiedBy>Lucie Křistková</cp:lastModifiedBy>
  <cp:revision>4</cp:revision>
  <cp:lastPrinted>2026-09-17T10:33:00Z</cp:lastPrinted>
  <dcterms:created xsi:type="dcterms:W3CDTF">2026-09-17T10:05:00Z</dcterms:created>
  <dcterms:modified xsi:type="dcterms:W3CDTF">2026-09-17T10:39:00Z</dcterms:modified>
</cp:coreProperties>
</file>